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jc w:val="center"/>
        <w:tblInd w:w="869" w:type="dxa"/>
        <w:tblLook w:val="04A0"/>
      </w:tblPr>
      <w:tblGrid>
        <w:gridCol w:w="4729"/>
        <w:gridCol w:w="425"/>
        <w:gridCol w:w="4585"/>
      </w:tblGrid>
      <w:tr w:rsidR="00880E5C" w:rsidRPr="00093D7D" w:rsidTr="009F12CF">
        <w:trPr>
          <w:trHeight w:val="2136"/>
          <w:jc w:val="center"/>
        </w:trPr>
        <w:tc>
          <w:tcPr>
            <w:tcW w:w="4729" w:type="dxa"/>
            <w:shd w:val="clear" w:color="auto" w:fill="auto"/>
          </w:tcPr>
          <w:p w:rsidR="00880E5C" w:rsidRPr="00093D7D" w:rsidRDefault="00880E5C" w:rsidP="00880E5C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color w:val="000000"/>
                <w:sz w:val="28"/>
                <w:szCs w:val="28"/>
              </w:rPr>
              <w:t>УТВЕРЖДАЮ</w:t>
            </w:r>
          </w:p>
          <w:p w:rsidR="00880E5C" w:rsidRDefault="00880E5C" w:rsidP="009F12C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19C1">
              <w:rPr>
                <w:sz w:val="28"/>
                <w:szCs w:val="28"/>
              </w:rPr>
              <w:t xml:space="preserve">Президент Ассоциации общественных объединений «Межрегиональная федерация шахмат Центрального </w:t>
            </w:r>
          </w:p>
          <w:p w:rsidR="00880E5C" w:rsidRPr="009519C1" w:rsidRDefault="00880E5C" w:rsidP="009F12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519C1">
              <w:rPr>
                <w:sz w:val="28"/>
                <w:szCs w:val="28"/>
              </w:rPr>
              <w:t>федерального округа»</w:t>
            </w:r>
          </w:p>
          <w:p w:rsidR="00880E5C" w:rsidRPr="009519C1" w:rsidRDefault="00880E5C" w:rsidP="009F12CF">
            <w:pPr>
              <w:pStyle w:val="a3"/>
              <w:spacing w:line="276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__ С.Е. Лазарев </w:t>
            </w:r>
            <w:r w:rsidRPr="009519C1">
              <w:rPr>
                <w:sz w:val="28"/>
                <w:szCs w:val="28"/>
              </w:rPr>
              <w:t>«____» _________ 2021 г.</w:t>
            </w:r>
          </w:p>
        </w:tc>
        <w:tc>
          <w:tcPr>
            <w:tcW w:w="425" w:type="dxa"/>
          </w:tcPr>
          <w:p w:rsidR="00880E5C" w:rsidRPr="00093D7D" w:rsidRDefault="00880E5C" w:rsidP="009F12CF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880E5C" w:rsidRPr="00093D7D" w:rsidRDefault="00880E5C" w:rsidP="009F12CF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color w:val="000000"/>
                <w:sz w:val="28"/>
                <w:szCs w:val="28"/>
              </w:rPr>
              <w:t>УТВЕРЖДАЮ</w:t>
            </w:r>
          </w:p>
          <w:p w:rsidR="00880E5C" w:rsidRDefault="00880E5C" w:rsidP="00880E5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Президент РОО «Федерация шахмат и шашек Владимирской области»</w:t>
            </w:r>
          </w:p>
          <w:p w:rsidR="00880E5C" w:rsidRDefault="00880E5C" w:rsidP="00880E5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880E5C" w:rsidRDefault="00880E5C" w:rsidP="00880E5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880E5C" w:rsidRDefault="00880E5C" w:rsidP="00880E5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880E5C" w:rsidRPr="00093D7D" w:rsidRDefault="00880E5C" w:rsidP="00880E5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_______________ С.Б. Солонец</w:t>
            </w:r>
          </w:p>
          <w:p w:rsidR="00880E5C" w:rsidRPr="00093D7D" w:rsidRDefault="00880E5C" w:rsidP="00880E5C">
            <w:pPr>
              <w:pStyle w:val="a3"/>
              <w:spacing w:before="0" w:beforeAutospacing="0" w:after="120" w:afterAutospacing="0" w:line="276" w:lineRule="auto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«____» __________ 2021г.</w:t>
            </w:r>
          </w:p>
        </w:tc>
      </w:tr>
    </w:tbl>
    <w:p w:rsidR="007D45E5" w:rsidRPr="00B655D8" w:rsidRDefault="007D45E5" w:rsidP="00A45F70">
      <w:pPr>
        <w:pStyle w:val="2"/>
        <w:shd w:val="clear" w:color="auto" w:fill="FFFFFF" w:themeFill="background1"/>
        <w:spacing w:before="240" w:beforeAutospacing="0" w:after="240" w:afterAutospacing="0"/>
        <w:rPr>
          <w:rFonts w:ascii="Segoe UI" w:hAnsi="Segoe UI" w:cs="Segoe UI"/>
          <w:color w:val="000000" w:themeColor="text1"/>
          <w:sz w:val="29"/>
          <w:szCs w:val="29"/>
        </w:rPr>
      </w:pPr>
    </w:p>
    <w:p w:rsidR="0047737E" w:rsidRPr="00B655D8" w:rsidRDefault="0047737E" w:rsidP="00A45F70">
      <w:pPr>
        <w:pStyle w:val="2"/>
        <w:shd w:val="clear" w:color="auto" w:fill="FFFFFF" w:themeFill="background1"/>
        <w:spacing w:before="240" w:beforeAutospacing="0" w:after="240" w:afterAutospacing="0"/>
        <w:rPr>
          <w:rFonts w:ascii="Segoe UI" w:hAnsi="Segoe UI" w:cs="Segoe UI"/>
          <w:color w:val="000000" w:themeColor="text1"/>
          <w:sz w:val="29"/>
          <w:szCs w:val="29"/>
        </w:rPr>
      </w:pPr>
    </w:p>
    <w:p w:rsidR="0047737E" w:rsidRPr="00B655D8" w:rsidRDefault="0047737E" w:rsidP="00A45F70">
      <w:pPr>
        <w:pStyle w:val="2"/>
        <w:shd w:val="clear" w:color="auto" w:fill="FFFFFF" w:themeFill="background1"/>
        <w:spacing w:before="240" w:beforeAutospacing="0" w:after="240" w:afterAutospacing="0"/>
        <w:rPr>
          <w:rFonts w:ascii="Segoe UI" w:hAnsi="Segoe UI" w:cs="Segoe UI"/>
          <w:color w:val="000000" w:themeColor="text1"/>
          <w:sz w:val="29"/>
          <w:szCs w:val="29"/>
        </w:rPr>
      </w:pPr>
    </w:p>
    <w:p w:rsidR="00B4247A" w:rsidRPr="00B655D8" w:rsidRDefault="00A810CC" w:rsidP="00B4247A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color w:val="000000" w:themeColor="text1"/>
          <w:sz w:val="32"/>
          <w:szCs w:val="32"/>
        </w:rPr>
      </w:pPr>
      <w:r w:rsidRPr="00B655D8">
        <w:rPr>
          <w:color w:val="000000" w:themeColor="text1"/>
          <w:sz w:val="32"/>
          <w:szCs w:val="32"/>
        </w:rPr>
        <w:t>РЕГЛАМЕНТ</w:t>
      </w:r>
    </w:p>
    <w:p w:rsidR="00880E5C" w:rsidRDefault="00A810CC" w:rsidP="00880E5C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</w:t>
      </w:r>
      <w:r w:rsidR="007D45E5" w:rsidRPr="00B65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0E5C" w:rsidRPr="00880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Гандикап-турнир по шахматам </w:t>
      </w:r>
    </w:p>
    <w:p w:rsidR="00880E5C" w:rsidRDefault="00880E5C" w:rsidP="00880E5C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0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системе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80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Е.А. Васюкова</w:t>
      </w:r>
    </w:p>
    <w:p w:rsidR="00A810CC" w:rsidRPr="00B655D8" w:rsidRDefault="00880E5C" w:rsidP="00880E5C">
      <w:pPr>
        <w:spacing w:before="240" w:after="240" w:line="240" w:lineRule="auto"/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880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Кубок президента ЦФО С.Е. Лазарева</w:t>
      </w:r>
    </w:p>
    <w:p w:rsidR="0047737E" w:rsidRPr="00B655D8" w:rsidRDefault="00880E5C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  <w:r>
        <w:rPr>
          <w:rStyle w:val="a4"/>
          <w:b/>
          <w:color w:val="000000" w:themeColor="text1"/>
          <w:sz w:val="28"/>
          <w:szCs w:val="28"/>
        </w:rPr>
        <w:t>8</w:t>
      </w:r>
      <w:r w:rsidR="00A810CC" w:rsidRPr="00B655D8">
        <w:rPr>
          <w:rStyle w:val="a4"/>
          <w:b/>
          <w:color w:val="000000" w:themeColor="text1"/>
          <w:sz w:val="28"/>
          <w:szCs w:val="28"/>
        </w:rPr>
        <w:t xml:space="preserve"> августа 202</w:t>
      </w:r>
      <w:r>
        <w:rPr>
          <w:rStyle w:val="a4"/>
          <w:b/>
          <w:color w:val="000000" w:themeColor="text1"/>
          <w:sz w:val="28"/>
          <w:szCs w:val="28"/>
        </w:rPr>
        <w:t>1</w:t>
      </w:r>
      <w:r w:rsidR="0047737E" w:rsidRPr="00B655D8">
        <w:rPr>
          <w:rStyle w:val="a4"/>
          <w:b/>
          <w:color w:val="000000" w:themeColor="text1"/>
          <w:sz w:val="28"/>
          <w:szCs w:val="28"/>
        </w:rPr>
        <w:t xml:space="preserve"> года</w:t>
      </w: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C2D4F">
      <w:pPr>
        <w:pStyle w:val="2"/>
        <w:shd w:val="clear" w:color="auto" w:fill="FFFFFF" w:themeFill="background1"/>
        <w:spacing w:before="240" w:beforeAutospacing="0" w:after="240" w:afterAutospacing="0"/>
        <w:contextualSpacing/>
        <w:rPr>
          <w:rStyle w:val="a4"/>
          <w:color w:val="000000" w:themeColor="text1"/>
          <w:sz w:val="28"/>
          <w:szCs w:val="28"/>
        </w:rPr>
      </w:pPr>
    </w:p>
    <w:p w:rsidR="004C2D4F" w:rsidRPr="00B655D8" w:rsidRDefault="004C2D4F" w:rsidP="004C2D4F">
      <w:pPr>
        <w:pStyle w:val="2"/>
        <w:shd w:val="clear" w:color="auto" w:fill="FFFFFF" w:themeFill="background1"/>
        <w:spacing w:before="240" w:beforeAutospacing="0" w:after="240" w:afterAutospacing="0"/>
        <w:contextualSpacing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2F2270" w:rsidRPr="00B655D8" w:rsidRDefault="002F2270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2F2270" w:rsidRPr="00B655D8" w:rsidRDefault="002F2270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655D8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157862" w:rsidRPr="00B655D8" w:rsidRDefault="00157862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A810CC" w:rsidRPr="00B655D8" w:rsidRDefault="00A810CC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7D45E5" w:rsidRPr="00B655D8" w:rsidRDefault="0047737E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  <w:r w:rsidRPr="00B655D8">
        <w:rPr>
          <w:rStyle w:val="a4"/>
          <w:color w:val="000000" w:themeColor="text1"/>
          <w:sz w:val="28"/>
          <w:szCs w:val="28"/>
        </w:rPr>
        <w:t>г. Суздаль</w:t>
      </w:r>
      <w:r w:rsidR="001237FC" w:rsidRPr="00B655D8">
        <w:rPr>
          <w:rStyle w:val="a4"/>
          <w:color w:val="000000" w:themeColor="text1"/>
          <w:sz w:val="28"/>
          <w:szCs w:val="28"/>
        </w:rPr>
        <w:t xml:space="preserve"> </w:t>
      </w:r>
    </w:p>
    <w:p w:rsidR="005F24D3" w:rsidRPr="00B655D8" w:rsidRDefault="00A810CC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b w:val="0"/>
          <w:color w:val="000000" w:themeColor="text1"/>
          <w:sz w:val="28"/>
          <w:szCs w:val="28"/>
        </w:rPr>
      </w:pPr>
      <w:r w:rsidRPr="00B655D8">
        <w:rPr>
          <w:rStyle w:val="a4"/>
          <w:color w:val="000000" w:themeColor="text1"/>
          <w:sz w:val="28"/>
          <w:szCs w:val="28"/>
        </w:rPr>
        <w:t>202</w:t>
      </w:r>
      <w:r w:rsidR="00880E5C">
        <w:rPr>
          <w:rStyle w:val="a4"/>
          <w:color w:val="000000" w:themeColor="text1"/>
          <w:sz w:val="28"/>
          <w:szCs w:val="28"/>
        </w:rPr>
        <w:t>1</w:t>
      </w:r>
      <w:r w:rsidR="0047737E" w:rsidRPr="00B655D8">
        <w:rPr>
          <w:rStyle w:val="a4"/>
          <w:color w:val="000000" w:themeColor="text1"/>
          <w:sz w:val="28"/>
          <w:szCs w:val="28"/>
        </w:rPr>
        <w:t xml:space="preserve"> год</w:t>
      </w:r>
      <w:r w:rsidR="007D45E5" w:rsidRPr="00B655D8">
        <w:rPr>
          <w:rStyle w:val="a4"/>
          <w:color w:val="000000" w:themeColor="text1"/>
          <w:sz w:val="28"/>
          <w:szCs w:val="28"/>
        </w:rPr>
        <w:t xml:space="preserve"> </w:t>
      </w:r>
    </w:p>
    <w:p w:rsidR="005F24D3" w:rsidRPr="00B655D8" w:rsidRDefault="005F24D3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b w:val="0"/>
          <w:color w:val="000000" w:themeColor="text1"/>
          <w:sz w:val="28"/>
          <w:szCs w:val="28"/>
        </w:rPr>
      </w:pPr>
    </w:p>
    <w:p w:rsidR="00B4247A" w:rsidRPr="00B655D8" w:rsidRDefault="00B655D8" w:rsidP="00B655D8">
      <w:pPr>
        <w:spacing w:after="0" w:line="240" w:lineRule="auto"/>
        <w:ind w:right="40"/>
        <w:contextualSpacing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247A" w:rsidRPr="00B655D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B4247A" w:rsidRPr="00B655D8" w:rsidRDefault="00B4247A" w:rsidP="00B4247A">
      <w:pPr>
        <w:spacing w:after="0" w:line="240" w:lineRule="auto"/>
        <w:ind w:left="2275" w:right="40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B4247A" w:rsidRPr="00B655D8" w:rsidRDefault="00B4247A" w:rsidP="00B655D8">
      <w:pPr>
        <w:spacing w:after="0" w:line="240" w:lineRule="auto"/>
        <w:ind w:right="40"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</w:pP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1.1.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ab/>
      </w:r>
      <w:r w:rsidR="00426C2D"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Гандикап-турнир  по системе Е.А.Васюкова 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 (далее – соревнование) проводится в рамках XIX</w:t>
      </w:r>
      <w:r w:rsidR="00426C2D"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 фестиваля спортивно-логических 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игр</w:t>
      </w:r>
      <w:r w:rsidR="00426C2D"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«</w:t>
      </w:r>
      <w:proofErr w:type="spellStart"/>
      <w:r w:rsidR="00880E5C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Vladimir</w:t>
      </w:r>
      <w:proofErr w:type="spellEnd"/>
      <w:r w:rsidR="00880E5C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 OPEN-2021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»  в</w:t>
      </w:r>
      <w:r w:rsidRPr="00B655D8">
        <w:rPr>
          <w:rFonts w:ascii="Cambria" w:eastAsia="Arial Unicode MS" w:hAnsi="Cambr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соответствии с Положением  о Фестивале при</w:t>
      </w:r>
      <w:r w:rsid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соблюдении указанных в нем санитарно – эпидемиологических норм и рекомендаций.</w:t>
      </w:r>
    </w:p>
    <w:p w:rsidR="00B4247A" w:rsidRPr="00B655D8" w:rsidRDefault="00B4247A" w:rsidP="00B655D8">
      <w:pPr>
        <w:spacing w:after="0" w:line="240" w:lineRule="auto"/>
        <w:ind w:right="40"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</w:pP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1.2.  Непосредственное проведение соревнования  возлагается на главную судейскую коллегию. </w:t>
      </w:r>
    </w:p>
    <w:p w:rsidR="00B4247A" w:rsidRPr="00B655D8" w:rsidRDefault="00B4247A" w:rsidP="00B655D8">
      <w:pPr>
        <w:spacing w:after="0" w:line="240" w:lineRule="auto"/>
        <w:ind w:right="40"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</w:pP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1.3.  Главный судья соревнования: спортивный судья всероссийской категории,</w:t>
      </w:r>
      <w:r w:rsidRPr="00B655D8">
        <w:rPr>
          <w:rFonts w:ascii="Cambria" w:eastAsia="Arial Unicode MS" w:hAnsi="Cambria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международный арбитр Крюков Михаил Витальевич  (Московская</w:t>
      </w:r>
      <w:r w:rsidR="00426C2D"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область).</w:t>
      </w:r>
    </w:p>
    <w:p w:rsidR="00B4247A" w:rsidRPr="00B655D8" w:rsidRDefault="00B4247A" w:rsidP="00B4247A">
      <w:pPr>
        <w:spacing w:after="0" w:line="240" w:lineRule="auto"/>
        <w:ind w:left="737" w:right="40" w:hanging="69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</w:pPr>
    </w:p>
    <w:p w:rsidR="00B4247A" w:rsidRPr="00B655D8" w:rsidRDefault="00B4247A" w:rsidP="00B655D8">
      <w:pPr>
        <w:spacing w:after="0" w:line="240" w:lineRule="auto"/>
        <w:ind w:left="737" w:right="40" w:hanging="697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</w:pP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2.  Сроки и место проведения соревнования</w:t>
      </w:r>
    </w:p>
    <w:p w:rsidR="00B4247A" w:rsidRPr="00B655D8" w:rsidRDefault="00B4247A" w:rsidP="00B4247A">
      <w:pPr>
        <w:spacing w:after="0" w:line="240" w:lineRule="auto"/>
        <w:ind w:left="737" w:right="40" w:hanging="69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</w:pPr>
    </w:p>
    <w:p w:rsidR="00B4247A" w:rsidRPr="00B655D8" w:rsidRDefault="00B4247A" w:rsidP="00B655D8">
      <w:pPr>
        <w:spacing w:after="0" w:line="240" w:lineRule="auto"/>
        <w:ind w:left="737" w:right="40" w:hanging="2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</w:pP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426C2D"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.1. Соревнование проводятся   </w:t>
      </w:r>
      <w:r w:rsidR="00880E5C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8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 августа 202</w:t>
      </w:r>
      <w:r w:rsidR="00880E5C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 xml:space="preserve"> года.</w:t>
      </w:r>
    </w:p>
    <w:p w:rsidR="00B4247A" w:rsidRPr="00B655D8" w:rsidRDefault="00B4247A" w:rsidP="00B655D8">
      <w:pPr>
        <w:spacing w:after="0" w:line="240" w:lineRule="auto"/>
        <w:ind w:right="40"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</w:pP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2.2. Место проведения сорев</w:t>
      </w:r>
      <w:r w:rsid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нования: Владимирская область,                        г</w:t>
      </w:r>
      <w:r w:rsidRPr="00B655D8">
        <w:rPr>
          <w:rFonts w:ascii="Times New Roman" w:eastAsia="Arial Unicode MS" w:hAnsi="Times New Roman" w:cs="Times New Roman"/>
          <w:color w:val="000000" w:themeColor="text1"/>
          <w:sz w:val="28"/>
          <w:szCs w:val="24"/>
          <w:lang w:eastAsia="ru-RU"/>
        </w:rPr>
        <w:t>. Суздаль, ул. Коровники, д.45,  ГТК «Суздаль».</w:t>
      </w:r>
    </w:p>
    <w:p w:rsidR="0051342D" w:rsidRPr="00B655D8" w:rsidRDefault="0051342D" w:rsidP="0051342D">
      <w:pPr>
        <w:pStyle w:val="a8"/>
        <w:jc w:val="left"/>
        <w:rPr>
          <w:color w:val="000000" w:themeColor="text1"/>
          <w:sz w:val="28"/>
          <w:szCs w:val="28"/>
        </w:rPr>
      </w:pPr>
    </w:p>
    <w:p w:rsidR="003D232A" w:rsidRPr="00B655D8" w:rsidRDefault="002F24F7" w:rsidP="00B655D8">
      <w:pPr>
        <w:pStyle w:val="a8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3</w:t>
      </w:r>
      <w:r w:rsidR="003D232A" w:rsidRPr="00B655D8">
        <w:rPr>
          <w:color w:val="000000" w:themeColor="text1"/>
          <w:sz w:val="28"/>
          <w:szCs w:val="28"/>
        </w:rPr>
        <w:t>.Условия проведения и требования к участникам соревнования</w:t>
      </w:r>
    </w:p>
    <w:p w:rsidR="002F24F7" w:rsidRPr="00B655D8" w:rsidRDefault="002F24F7" w:rsidP="00DD0B51">
      <w:pPr>
        <w:pStyle w:val="a8"/>
        <w:jc w:val="left"/>
        <w:rPr>
          <w:color w:val="000000" w:themeColor="text1"/>
          <w:sz w:val="28"/>
          <w:szCs w:val="28"/>
        </w:rPr>
      </w:pPr>
    </w:p>
    <w:p w:rsidR="003D232A" w:rsidRPr="00B655D8" w:rsidRDefault="002F24F7" w:rsidP="00B655D8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3</w:t>
      </w:r>
      <w:r w:rsidR="003D232A" w:rsidRPr="00B655D8">
        <w:rPr>
          <w:color w:val="000000" w:themeColor="text1"/>
          <w:sz w:val="28"/>
          <w:szCs w:val="28"/>
        </w:rPr>
        <w:t>.1. Соревнования проводятся в соответствии с Пра</w:t>
      </w:r>
      <w:r w:rsidR="00FD66A2" w:rsidRPr="00B655D8">
        <w:rPr>
          <w:color w:val="000000" w:themeColor="text1"/>
          <w:sz w:val="28"/>
          <w:szCs w:val="28"/>
        </w:rPr>
        <w:t>вилами вида спорта «Ш</w:t>
      </w:r>
      <w:r w:rsidR="005C2000" w:rsidRPr="00B655D8">
        <w:rPr>
          <w:color w:val="000000" w:themeColor="text1"/>
          <w:sz w:val="28"/>
          <w:szCs w:val="28"/>
        </w:rPr>
        <w:t>ахматы» (0880012811Я), утвержденным</w:t>
      </w:r>
      <w:r w:rsidRPr="00B655D8">
        <w:rPr>
          <w:color w:val="000000" w:themeColor="text1"/>
          <w:sz w:val="28"/>
          <w:szCs w:val="28"/>
        </w:rPr>
        <w:t xml:space="preserve">и </w:t>
      </w:r>
      <w:r w:rsidR="005C2000" w:rsidRPr="00B655D8">
        <w:rPr>
          <w:color w:val="000000" w:themeColor="text1"/>
          <w:sz w:val="28"/>
          <w:szCs w:val="28"/>
        </w:rPr>
        <w:t xml:space="preserve"> приказом Министерства спорта РФ</w:t>
      </w:r>
      <w:r w:rsidR="00D4794F" w:rsidRPr="00B655D8">
        <w:rPr>
          <w:color w:val="000000" w:themeColor="text1"/>
          <w:sz w:val="28"/>
          <w:szCs w:val="28"/>
        </w:rPr>
        <w:t xml:space="preserve"> </w:t>
      </w:r>
      <w:r w:rsidR="005C2000" w:rsidRPr="00B655D8">
        <w:rPr>
          <w:color w:val="000000" w:themeColor="text1"/>
          <w:sz w:val="28"/>
          <w:szCs w:val="28"/>
        </w:rPr>
        <w:t xml:space="preserve"> №654</w:t>
      </w:r>
      <w:r w:rsidR="00D4794F" w:rsidRPr="00B655D8">
        <w:rPr>
          <w:color w:val="000000" w:themeColor="text1"/>
          <w:sz w:val="28"/>
          <w:szCs w:val="28"/>
        </w:rPr>
        <w:t xml:space="preserve"> </w:t>
      </w:r>
      <w:r w:rsidR="005C2000" w:rsidRPr="00B655D8">
        <w:rPr>
          <w:color w:val="000000" w:themeColor="text1"/>
          <w:sz w:val="28"/>
          <w:szCs w:val="28"/>
        </w:rPr>
        <w:t>от</w:t>
      </w:r>
      <w:r w:rsidR="00D4794F" w:rsidRPr="00B655D8">
        <w:rPr>
          <w:color w:val="000000" w:themeColor="text1"/>
          <w:sz w:val="28"/>
          <w:szCs w:val="28"/>
        </w:rPr>
        <w:t xml:space="preserve"> </w:t>
      </w:r>
      <w:r w:rsidR="005C2000" w:rsidRPr="00B655D8">
        <w:rPr>
          <w:color w:val="000000" w:themeColor="text1"/>
          <w:sz w:val="28"/>
          <w:szCs w:val="28"/>
        </w:rPr>
        <w:t xml:space="preserve"> 17.07.2017г. </w:t>
      </w:r>
      <w:r w:rsidR="00D4794F" w:rsidRPr="00B655D8">
        <w:rPr>
          <w:color w:val="000000" w:themeColor="text1"/>
          <w:sz w:val="28"/>
          <w:szCs w:val="28"/>
        </w:rPr>
        <w:t xml:space="preserve"> </w:t>
      </w:r>
      <w:r w:rsidR="005C2000" w:rsidRPr="00B655D8">
        <w:rPr>
          <w:color w:val="000000" w:themeColor="text1"/>
          <w:sz w:val="28"/>
          <w:szCs w:val="28"/>
        </w:rPr>
        <w:t>в редакции приказа Минспорта РФ</w:t>
      </w:r>
      <w:r w:rsidR="00D4794F" w:rsidRPr="00B655D8">
        <w:rPr>
          <w:color w:val="000000" w:themeColor="text1"/>
          <w:sz w:val="28"/>
          <w:szCs w:val="28"/>
        </w:rPr>
        <w:t xml:space="preserve"> </w:t>
      </w:r>
      <w:r w:rsidR="005C2000" w:rsidRPr="00B655D8">
        <w:rPr>
          <w:color w:val="000000" w:themeColor="text1"/>
          <w:sz w:val="28"/>
          <w:szCs w:val="28"/>
        </w:rPr>
        <w:t xml:space="preserve"> №1087</w:t>
      </w:r>
      <w:r w:rsidR="00D4794F" w:rsidRPr="00B655D8">
        <w:rPr>
          <w:color w:val="000000" w:themeColor="text1"/>
          <w:sz w:val="28"/>
          <w:szCs w:val="28"/>
        </w:rPr>
        <w:t xml:space="preserve"> </w:t>
      </w:r>
      <w:r w:rsidR="005C2000" w:rsidRPr="00B655D8">
        <w:rPr>
          <w:color w:val="000000" w:themeColor="text1"/>
          <w:sz w:val="28"/>
          <w:szCs w:val="28"/>
        </w:rPr>
        <w:t xml:space="preserve"> от 19.12.2017г., не противоречащими Правилам игры в шахматы ФИДЕ.</w:t>
      </w:r>
    </w:p>
    <w:p w:rsidR="000B5863" w:rsidRPr="00B655D8" w:rsidRDefault="002F24F7" w:rsidP="00B65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1989" w:rsidRPr="00B65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C43270" w:rsidRPr="00B655D8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соревнования допускаются все желающие, подавшие заявку на участие и уплатившие турнирный взнос.</w:t>
      </w:r>
      <w:r w:rsidR="00E53A23" w:rsidRPr="00B65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863" w:rsidRPr="00B65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F96" w:rsidRPr="00B655D8">
        <w:rPr>
          <w:rFonts w:ascii="Times New Roman" w:hAnsi="Times New Roman" w:cs="Times New Roman"/>
          <w:color w:val="000000" w:themeColor="text1"/>
          <w:sz w:val="28"/>
          <w:szCs w:val="28"/>
        </w:rPr>
        <w:t>Иногородним шахматистам, желающим приехать раньше начала гандикап-турнира, следует уведомить дирекцию шахматного фестиваля.</w:t>
      </w:r>
    </w:p>
    <w:p w:rsidR="00BA1989" w:rsidRPr="00B655D8" w:rsidRDefault="000B5863" w:rsidP="00B655D8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3</w:t>
      </w:r>
      <w:r w:rsidR="00BA1989" w:rsidRPr="00B655D8">
        <w:rPr>
          <w:color w:val="000000" w:themeColor="text1"/>
          <w:sz w:val="28"/>
          <w:szCs w:val="28"/>
        </w:rPr>
        <w:t>.3.    Поведение участников соревнования регламентируется в соответствии с Положением «О спортивных санкциях в виде спорта «шахматы».</w:t>
      </w:r>
    </w:p>
    <w:p w:rsidR="00BA1989" w:rsidRPr="00B655D8" w:rsidRDefault="000B5863" w:rsidP="00B655D8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3</w:t>
      </w:r>
      <w:r w:rsidR="00BA1989" w:rsidRPr="00B655D8">
        <w:rPr>
          <w:color w:val="000000" w:themeColor="text1"/>
          <w:sz w:val="28"/>
          <w:szCs w:val="28"/>
        </w:rPr>
        <w:t>.4.     В соответствии с Федеральным законом от 04.12.2007г. № 329-ФЗ «О физической культуре и спорту в Российской Федерации»:</w:t>
      </w:r>
    </w:p>
    <w:p w:rsidR="00BA1989" w:rsidRPr="00B655D8" w:rsidRDefault="00BA1989" w:rsidP="00B655D8">
      <w:pPr>
        <w:pStyle w:val="a8"/>
        <w:numPr>
          <w:ilvl w:val="0"/>
          <w:numId w:val="7"/>
        </w:numPr>
        <w:ind w:left="0" w:firstLine="349"/>
        <w:jc w:val="left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запрещается оказывать противоправное влияние на результаты данного официального спортивного соревнования;</w:t>
      </w:r>
    </w:p>
    <w:p w:rsidR="00BA1989" w:rsidRPr="00B655D8" w:rsidRDefault="00BA1989" w:rsidP="00B655D8">
      <w:pPr>
        <w:pStyle w:val="a8"/>
        <w:numPr>
          <w:ilvl w:val="0"/>
          <w:numId w:val="7"/>
        </w:numPr>
        <w:ind w:left="0" w:firstLine="360"/>
        <w:jc w:val="left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устанавливается запрет для спортсменов, спортивных судей, тренеров, руководителей спортивных команд и других участников соревнования на участие в азартных играх и букмекерских конторах и тотализаторах путем заключения пари на данное официальное спортивное соревнование.</w:t>
      </w:r>
    </w:p>
    <w:p w:rsidR="00BA1989" w:rsidRPr="00B655D8" w:rsidRDefault="000B5863" w:rsidP="00B655D8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3</w:t>
      </w:r>
      <w:r w:rsidR="00BA1989" w:rsidRPr="00B655D8">
        <w:rPr>
          <w:color w:val="000000" w:themeColor="text1"/>
          <w:sz w:val="28"/>
          <w:szCs w:val="28"/>
        </w:rPr>
        <w:t xml:space="preserve">.5. Обеспечение </w:t>
      </w:r>
      <w:proofErr w:type="spellStart"/>
      <w:r w:rsidR="00BA1989" w:rsidRPr="00B655D8">
        <w:rPr>
          <w:color w:val="000000" w:themeColor="text1"/>
          <w:sz w:val="28"/>
          <w:szCs w:val="28"/>
        </w:rPr>
        <w:t>читинг-контроля</w:t>
      </w:r>
      <w:proofErr w:type="spellEnd"/>
      <w:r w:rsidR="00BA1989" w:rsidRPr="00B655D8">
        <w:rPr>
          <w:color w:val="000000" w:themeColor="text1"/>
          <w:sz w:val="28"/>
          <w:szCs w:val="28"/>
        </w:rPr>
        <w:t xml:space="preserve"> осуществляется в соответствии с требованиями </w:t>
      </w:r>
      <w:proofErr w:type="spellStart"/>
      <w:r w:rsidR="00BA1989" w:rsidRPr="00B655D8">
        <w:rPr>
          <w:color w:val="000000" w:themeColor="text1"/>
          <w:sz w:val="28"/>
          <w:szCs w:val="28"/>
        </w:rPr>
        <w:t>Античитерских</w:t>
      </w:r>
      <w:proofErr w:type="spellEnd"/>
      <w:r w:rsidR="00BA1989" w:rsidRPr="00B655D8">
        <w:rPr>
          <w:color w:val="000000" w:themeColor="text1"/>
          <w:sz w:val="28"/>
          <w:szCs w:val="28"/>
        </w:rPr>
        <w:t xml:space="preserve"> правил, утвержденных ФИДЕ, при стандартном уровне защиты.</w:t>
      </w:r>
    </w:p>
    <w:p w:rsidR="00BA1989" w:rsidRPr="00B655D8" w:rsidRDefault="000B5863" w:rsidP="00B655D8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3</w:t>
      </w:r>
      <w:r w:rsidR="00BA1989" w:rsidRPr="00B655D8">
        <w:rPr>
          <w:color w:val="000000" w:themeColor="text1"/>
          <w:sz w:val="28"/>
          <w:szCs w:val="28"/>
        </w:rPr>
        <w:t xml:space="preserve">.6. Апелляционный комитет соревнования (далее АК) избирается на техническом совещании в составе 5 членов (трех основных и двух запасных). </w:t>
      </w:r>
      <w:r w:rsidR="00BA1989" w:rsidRPr="00B655D8">
        <w:rPr>
          <w:color w:val="000000" w:themeColor="text1"/>
          <w:sz w:val="28"/>
          <w:szCs w:val="28"/>
        </w:rPr>
        <w:lastRenderedPageBreak/>
        <w:t>Протест на решение судьи соревнований может быть подан в пис</w:t>
      </w:r>
      <w:r w:rsidRPr="00B655D8">
        <w:rPr>
          <w:color w:val="000000" w:themeColor="text1"/>
          <w:sz w:val="28"/>
          <w:szCs w:val="28"/>
        </w:rPr>
        <w:t>ьменном виде  в АК не позднее 5</w:t>
      </w:r>
      <w:r w:rsidR="00BA1989" w:rsidRPr="00B655D8">
        <w:rPr>
          <w:color w:val="000000" w:themeColor="text1"/>
          <w:sz w:val="28"/>
          <w:szCs w:val="28"/>
        </w:rPr>
        <w:t xml:space="preserve"> минут после окончания спорной партии с внесением залога в размере 1000 рублей. При отказе в удовлетворении протеста залог поступает на покрытие расходов по проведению соревнования. Решение АК является окончательным. Протесты на результаты жеребьевки не принимаются.</w:t>
      </w:r>
    </w:p>
    <w:p w:rsidR="00BA1989" w:rsidRPr="00B655D8" w:rsidRDefault="00BA1989" w:rsidP="00BA1989">
      <w:pPr>
        <w:pStyle w:val="a8"/>
        <w:jc w:val="left"/>
        <w:rPr>
          <w:color w:val="000000" w:themeColor="text1"/>
          <w:sz w:val="28"/>
          <w:szCs w:val="28"/>
        </w:rPr>
      </w:pPr>
    </w:p>
    <w:p w:rsidR="00390037" w:rsidRPr="00B655D8" w:rsidRDefault="000512B2" w:rsidP="00B655D8">
      <w:pPr>
        <w:pStyle w:val="a8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4</w:t>
      </w:r>
      <w:r w:rsidR="00390037" w:rsidRPr="00B655D8">
        <w:rPr>
          <w:color w:val="000000" w:themeColor="text1"/>
          <w:sz w:val="28"/>
          <w:szCs w:val="28"/>
        </w:rPr>
        <w:t>. Программа и система проведения соревнования</w:t>
      </w:r>
    </w:p>
    <w:p w:rsidR="00390037" w:rsidRPr="00B655D8" w:rsidRDefault="000512B2" w:rsidP="00B655D8">
      <w:pPr>
        <w:pStyle w:val="a8"/>
        <w:ind w:firstLine="708"/>
        <w:jc w:val="left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4</w:t>
      </w:r>
      <w:r w:rsidR="00390037" w:rsidRPr="00B655D8">
        <w:rPr>
          <w:color w:val="000000" w:themeColor="text1"/>
          <w:sz w:val="28"/>
          <w:szCs w:val="28"/>
        </w:rPr>
        <w:t>.1. Расписание соревнования</w:t>
      </w:r>
    </w:p>
    <w:p w:rsidR="00A72FB9" w:rsidRPr="00B655D8" w:rsidRDefault="000512B2" w:rsidP="00B655D8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4</w:t>
      </w:r>
      <w:r w:rsidR="00E32EE6" w:rsidRPr="00B655D8">
        <w:rPr>
          <w:color w:val="000000" w:themeColor="text1"/>
          <w:sz w:val="28"/>
          <w:szCs w:val="28"/>
        </w:rPr>
        <w:t xml:space="preserve">.1.1.  </w:t>
      </w:r>
      <w:r w:rsidRPr="00B655D8">
        <w:rPr>
          <w:color w:val="000000" w:themeColor="text1"/>
          <w:sz w:val="28"/>
          <w:szCs w:val="28"/>
        </w:rPr>
        <w:t xml:space="preserve"> </w:t>
      </w:r>
      <w:r w:rsidR="00880E5C">
        <w:rPr>
          <w:color w:val="000000" w:themeColor="text1"/>
          <w:sz w:val="28"/>
          <w:szCs w:val="28"/>
        </w:rPr>
        <w:t>8</w:t>
      </w:r>
      <w:r w:rsidRPr="00B655D8">
        <w:rPr>
          <w:color w:val="000000" w:themeColor="text1"/>
          <w:sz w:val="28"/>
          <w:szCs w:val="28"/>
        </w:rPr>
        <w:t xml:space="preserve"> августа 202</w:t>
      </w:r>
      <w:r w:rsidR="00880E5C">
        <w:rPr>
          <w:color w:val="000000" w:themeColor="text1"/>
          <w:sz w:val="28"/>
          <w:szCs w:val="28"/>
        </w:rPr>
        <w:t>1</w:t>
      </w:r>
      <w:r w:rsidR="00A72FB9" w:rsidRPr="00B655D8">
        <w:rPr>
          <w:color w:val="000000" w:themeColor="text1"/>
          <w:sz w:val="28"/>
          <w:szCs w:val="28"/>
        </w:rPr>
        <w:t xml:space="preserve"> года </w:t>
      </w:r>
      <w:r w:rsidR="007712ED" w:rsidRPr="00B655D8">
        <w:rPr>
          <w:color w:val="000000" w:themeColor="text1"/>
          <w:sz w:val="28"/>
          <w:szCs w:val="28"/>
        </w:rPr>
        <w:t xml:space="preserve">– приезд  и </w:t>
      </w:r>
      <w:r w:rsidR="00A72FB9" w:rsidRPr="00B655D8">
        <w:rPr>
          <w:color w:val="000000" w:themeColor="text1"/>
          <w:sz w:val="28"/>
          <w:szCs w:val="28"/>
        </w:rPr>
        <w:t xml:space="preserve"> регистрация участников </w:t>
      </w:r>
      <w:r w:rsidR="00A81095" w:rsidRPr="00B655D8">
        <w:rPr>
          <w:color w:val="000000" w:themeColor="text1"/>
          <w:sz w:val="28"/>
          <w:szCs w:val="28"/>
        </w:rPr>
        <w:t>с 10-00 до 11-45, жеребьевка первого тура с 11-45 до 12-0</w:t>
      </w:r>
      <w:r w:rsidR="00A72FB9" w:rsidRPr="00B655D8">
        <w:rPr>
          <w:color w:val="000000" w:themeColor="text1"/>
          <w:sz w:val="28"/>
          <w:szCs w:val="28"/>
        </w:rPr>
        <w:t>0, открытие соревнования в 1</w:t>
      </w:r>
      <w:r w:rsidR="00A81095" w:rsidRPr="00B655D8">
        <w:rPr>
          <w:color w:val="000000" w:themeColor="text1"/>
          <w:sz w:val="28"/>
          <w:szCs w:val="28"/>
        </w:rPr>
        <w:t xml:space="preserve">2-00, начало первого тура </w:t>
      </w:r>
      <w:proofErr w:type="gramStart"/>
      <w:r w:rsidR="00A81095" w:rsidRPr="00B655D8">
        <w:rPr>
          <w:color w:val="000000" w:themeColor="text1"/>
          <w:sz w:val="28"/>
          <w:szCs w:val="28"/>
        </w:rPr>
        <w:t>в</w:t>
      </w:r>
      <w:proofErr w:type="gramEnd"/>
      <w:r w:rsidR="00A81095" w:rsidRPr="00B655D8">
        <w:rPr>
          <w:color w:val="000000" w:themeColor="text1"/>
          <w:sz w:val="28"/>
          <w:szCs w:val="28"/>
        </w:rPr>
        <w:t xml:space="preserve">  12</w:t>
      </w:r>
      <w:r w:rsidR="00F00642" w:rsidRPr="00B655D8">
        <w:rPr>
          <w:color w:val="000000" w:themeColor="text1"/>
          <w:sz w:val="28"/>
          <w:szCs w:val="28"/>
        </w:rPr>
        <w:t xml:space="preserve">-30. </w:t>
      </w:r>
    </w:p>
    <w:p w:rsidR="00E32EE6" w:rsidRPr="00B655D8" w:rsidRDefault="00F110D4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32EE6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.1.2. </w:t>
      </w:r>
      <w:r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Расписание последующих туров  и  время закрытия соревнования будут указаны в утвержденном судейской коллегией дополнении к настоящему Регламенту. </w:t>
      </w:r>
      <w:r w:rsidR="00F00642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2B12" w:rsidRPr="00B655D8" w:rsidRDefault="00F110D4" w:rsidP="00B655D8">
      <w:pPr>
        <w:pStyle w:val="a8"/>
        <w:ind w:firstLine="708"/>
        <w:jc w:val="left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4</w:t>
      </w:r>
      <w:r w:rsidR="00742B12" w:rsidRPr="00B655D8">
        <w:rPr>
          <w:color w:val="000000" w:themeColor="text1"/>
          <w:sz w:val="28"/>
          <w:szCs w:val="28"/>
        </w:rPr>
        <w:t>.2.  Система проведения соревнования</w:t>
      </w:r>
    </w:p>
    <w:p w:rsidR="00B06A76" w:rsidRPr="00B655D8" w:rsidRDefault="00F110D4" w:rsidP="00B655D8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4</w:t>
      </w:r>
      <w:r w:rsidR="00742B12" w:rsidRPr="00B655D8">
        <w:rPr>
          <w:color w:val="000000" w:themeColor="text1"/>
          <w:sz w:val="28"/>
          <w:szCs w:val="28"/>
        </w:rPr>
        <w:t xml:space="preserve">.2.1. </w:t>
      </w:r>
      <w:r w:rsidR="00B06A76" w:rsidRPr="00B655D8">
        <w:rPr>
          <w:color w:val="000000" w:themeColor="text1"/>
          <w:sz w:val="28"/>
          <w:szCs w:val="28"/>
        </w:rPr>
        <w:t xml:space="preserve">Соревнование проводится  по швейцарской системе в 9 туров. Система жеребьевки участников соревнования компьютерная с использованием программы </w:t>
      </w:r>
      <w:proofErr w:type="spellStart"/>
      <w:r w:rsidR="00B06A76" w:rsidRPr="00B655D8">
        <w:rPr>
          <w:color w:val="000000" w:themeColor="text1"/>
          <w:sz w:val="28"/>
          <w:szCs w:val="28"/>
        </w:rPr>
        <w:t>SwissManager</w:t>
      </w:r>
      <w:proofErr w:type="spellEnd"/>
      <w:r w:rsidR="00B06A76" w:rsidRPr="00B655D8">
        <w:rPr>
          <w:color w:val="000000" w:themeColor="text1"/>
          <w:sz w:val="28"/>
          <w:szCs w:val="28"/>
        </w:rPr>
        <w:t>.</w:t>
      </w:r>
    </w:p>
    <w:p w:rsidR="00DB62C7" w:rsidRPr="00B655D8" w:rsidRDefault="00F110D4" w:rsidP="00B655D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2B12" w:rsidRPr="00B655D8">
        <w:rPr>
          <w:rFonts w:ascii="Times New Roman" w:hAnsi="Times New Roman" w:cs="Times New Roman"/>
          <w:color w:val="000000" w:themeColor="text1"/>
          <w:sz w:val="28"/>
          <w:szCs w:val="28"/>
        </w:rPr>
        <w:t>.2.2</w:t>
      </w:r>
      <w:r w:rsidR="00DB62C7" w:rsidRPr="00B65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62C7"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участники разбиваются на R- категории в зависимости от рейтинга по рапиду и возраста в соответствии с приведённой ниже таблицей:</w:t>
      </w:r>
    </w:p>
    <w:p w:rsidR="00DB62C7" w:rsidRPr="00B655D8" w:rsidRDefault="00DB62C7" w:rsidP="00DB62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4A0"/>
      </w:tblPr>
      <w:tblGrid>
        <w:gridCol w:w="1809"/>
        <w:gridCol w:w="1843"/>
        <w:gridCol w:w="1843"/>
        <w:gridCol w:w="1920"/>
        <w:gridCol w:w="1765"/>
      </w:tblGrid>
      <w:tr w:rsidR="00B655D8" w:rsidRPr="00B655D8" w:rsidTr="00B655D8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Возраст менее 60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 – 69 лет, дети до 11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 – 79 лет, дети до 9 лет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 лет и более, дети до 7 лет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ЭЛО по рапиду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ЭЛО по рапиду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ЭЛО по рапиду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ЭЛО по рапиду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Категория (R)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R0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2700 – 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R1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 – 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2700 – 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2800 и более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R2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 – 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 – 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2700 – 2799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2800 и более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R3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2400 – 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 – 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 – 2699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2700 – 2799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R4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2300 – 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2400 – 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 – 2599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 – 2699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R5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 – 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2300 – 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2400 – 2499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 – 2599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R6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 – 2199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 – 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2300 – 2399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2400 – 2499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R7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 – 2099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 – 2199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 – 2299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2300 – 2399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R8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 – 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 – 2099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 – 2199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 – 2299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R9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 – 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 – 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 – 2099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 – 2199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R10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 – 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 – 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 – 1999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 – 2099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R11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 – 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 – 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 – 1899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 –  1999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R12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 – 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 – 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 – 1799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 –  1899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R13</w:t>
            </w:r>
          </w:p>
        </w:tc>
      </w:tr>
      <w:tr w:rsidR="00B655D8" w:rsidRPr="00B655D8" w:rsidTr="00B655D8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1500 или без рейтинга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1600 или  без рейтинга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1700 или  без рейтинга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1800 или без рейтинга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C7" w:rsidRPr="00B655D8" w:rsidRDefault="00DB62C7" w:rsidP="00543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R14</w:t>
            </w:r>
          </w:p>
        </w:tc>
      </w:tr>
    </w:tbl>
    <w:p w:rsidR="00045AD8" w:rsidRPr="00B655D8" w:rsidRDefault="00DB62C7" w:rsidP="00B655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партии партнёрам в сумме даётся 20 минут;</w:t>
      </w:r>
    </w:p>
    <w:p w:rsidR="00DB62C7" w:rsidRPr="00B655D8" w:rsidRDefault="00DB62C7" w:rsidP="00B655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партнёрам, имеющим одинаковую категорию, даётся по 10 минут на всю партию;</w:t>
      </w:r>
    </w:p>
    <w:p w:rsidR="00DB62C7" w:rsidRPr="00B655D8" w:rsidRDefault="00DB62C7" w:rsidP="00B655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партнёр с меньшей категорией даёт партнёру с большей категорией фору во времени в зависимости от разности категорий;</w:t>
      </w:r>
    </w:p>
    <w:p w:rsidR="00DB62C7" w:rsidRPr="00B655D8" w:rsidRDefault="00DB62C7" w:rsidP="00B655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фора во времени в минутах равна удвоенной разности категорий;</w:t>
      </w:r>
    </w:p>
    <w:p w:rsidR="00DB62C7" w:rsidRPr="00B655D8" w:rsidRDefault="00DB62C7" w:rsidP="00B655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установки форы партнёру с большей категорией к 10 минутам добавляется число минут, равное разности категорий партнёров, а партнёру с меньшей категорией от 10 минут отнимается такое же число минут;</w:t>
      </w:r>
    </w:p>
    <w:p w:rsidR="00DB62C7" w:rsidRPr="00B655D8" w:rsidRDefault="00DB62C7" w:rsidP="00B655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минимальное время для одного из партнёров – 3 минуты на всю партию.</w:t>
      </w:r>
    </w:p>
    <w:p w:rsidR="005962F7" w:rsidRPr="00B655D8" w:rsidRDefault="00F110D4" w:rsidP="00B655D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962F7"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Партии игр</w:t>
      </w:r>
      <w:r w:rsidR="00DE1084"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 по правилам блица</w:t>
      </w:r>
      <w:r w:rsidR="005962F7" w:rsidRPr="00B6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3BE0" w:rsidRPr="00B655D8" w:rsidRDefault="00F110D4" w:rsidP="00B655D8">
      <w:pPr>
        <w:pStyle w:val="a8"/>
        <w:ind w:firstLine="709"/>
        <w:jc w:val="left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4</w:t>
      </w:r>
      <w:r w:rsidR="005962F7" w:rsidRPr="00B655D8">
        <w:rPr>
          <w:color w:val="000000" w:themeColor="text1"/>
          <w:sz w:val="28"/>
          <w:szCs w:val="28"/>
        </w:rPr>
        <w:t>.4</w:t>
      </w:r>
      <w:r w:rsidR="00AA3BE0" w:rsidRPr="00B655D8">
        <w:rPr>
          <w:color w:val="000000" w:themeColor="text1"/>
          <w:sz w:val="28"/>
          <w:szCs w:val="28"/>
        </w:rPr>
        <w:t>.   При опоздании  к  заявле</w:t>
      </w:r>
      <w:r w:rsidR="00790D0F" w:rsidRPr="00B655D8">
        <w:rPr>
          <w:color w:val="000000" w:themeColor="text1"/>
          <w:sz w:val="28"/>
          <w:szCs w:val="28"/>
        </w:rPr>
        <w:t>нному началу тура более чем на 1</w:t>
      </w:r>
      <w:r w:rsidR="00AA3BE0" w:rsidRPr="00B655D8">
        <w:rPr>
          <w:color w:val="000000" w:themeColor="text1"/>
          <w:sz w:val="28"/>
          <w:szCs w:val="28"/>
        </w:rPr>
        <w:t>0 минут  участник получает «минус», а его соперник – «плюс».</w:t>
      </w:r>
    </w:p>
    <w:p w:rsidR="00693978" w:rsidRPr="00B655D8" w:rsidRDefault="00693978" w:rsidP="005962F7">
      <w:pPr>
        <w:pStyle w:val="a8"/>
        <w:jc w:val="left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 xml:space="preserve">           </w:t>
      </w:r>
    </w:p>
    <w:p w:rsidR="00045AD8" w:rsidRPr="00B655D8" w:rsidRDefault="00F110D4" w:rsidP="00B655D8">
      <w:pPr>
        <w:pStyle w:val="a8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5</w:t>
      </w:r>
      <w:r w:rsidR="00791B77" w:rsidRPr="00B655D8">
        <w:rPr>
          <w:color w:val="000000" w:themeColor="text1"/>
          <w:sz w:val="28"/>
          <w:szCs w:val="28"/>
        </w:rPr>
        <w:t xml:space="preserve">. </w:t>
      </w:r>
      <w:r w:rsidR="00CB1586" w:rsidRPr="00B655D8">
        <w:rPr>
          <w:color w:val="000000" w:themeColor="text1"/>
          <w:sz w:val="28"/>
          <w:szCs w:val="28"/>
        </w:rPr>
        <w:t xml:space="preserve"> </w:t>
      </w:r>
      <w:r w:rsidR="00791B77" w:rsidRPr="00B655D8">
        <w:rPr>
          <w:color w:val="000000" w:themeColor="text1"/>
          <w:sz w:val="28"/>
          <w:szCs w:val="28"/>
        </w:rPr>
        <w:t>Условия подведения итогов соревнования</w:t>
      </w:r>
    </w:p>
    <w:p w:rsidR="00791B77" w:rsidRPr="00B655D8" w:rsidRDefault="00F110D4" w:rsidP="00B655D8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5</w:t>
      </w:r>
      <w:r w:rsidR="00791B77" w:rsidRPr="00B655D8">
        <w:rPr>
          <w:color w:val="000000" w:themeColor="text1"/>
          <w:sz w:val="28"/>
          <w:szCs w:val="28"/>
        </w:rPr>
        <w:t>.1. Победители и призеры опре</w:t>
      </w:r>
      <w:r w:rsidR="00272ED3" w:rsidRPr="00B655D8">
        <w:rPr>
          <w:color w:val="000000" w:themeColor="text1"/>
          <w:sz w:val="28"/>
          <w:szCs w:val="28"/>
        </w:rPr>
        <w:t xml:space="preserve">деляются </w:t>
      </w:r>
      <w:r w:rsidR="00791B77" w:rsidRPr="00B655D8">
        <w:rPr>
          <w:color w:val="000000" w:themeColor="text1"/>
          <w:sz w:val="28"/>
          <w:szCs w:val="28"/>
        </w:rPr>
        <w:t xml:space="preserve"> по наибольшей сумме набранных очков.</w:t>
      </w:r>
    </w:p>
    <w:p w:rsidR="0002251C" w:rsidRPr="00B655D8" w:rsidRDefault="00F110D4" w:rsidP="00B655D8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655D8">
        <w:rPr>
          <w:color w:val="000000" w:themeColor="text1"/>
          <w:sz w:val="28"/>
          <w:szCs w:val="28"/>
        </w:rPr>
        <w:t>5</w:t>
      </w:r>
      <w:r w:rsidR="00791B77" w:rsidRPr="00B655D8">
        <w:rPr>
          <w:color w:val="000000" w:themeColor="text1"/>
          <w:sz w:val="28"/>
          <w:szCs w:val="28"/>
        </w:rPr>
        <w:t>.2. При равенстве суммарных очков у нескольких участников занятые места в турнире определяются по дополнительным показателям (в порядке убывания значимости):</w:t>
      </w:r>
      <w:r w:rsidR="00AE0A96" w:rsidRPr="00B655D8">
        <w:rPr>
          <w:color w:val="000000" w:themeColor="text1"/>
          <w:sz w:val="28"/>
          <w:szCs w:val="28"/>
        </w:rPr>
        <w:t xml:space="preserve"> а</w:t>
      </w:r>
      <w:r w:rsidR="00791B77" w:rsidRPr="00B655D8">
        <w:rPr>
          <w:color w:val="000000" w:themeColor="text1"/>
          <w:sz w:val="28"/>
          <w:szCs w:val="28"/>
        </w:rPr>
        <w:t>)</w:t>
      </w:r>
      <w:r w:rsidR="00AE0A96" w:rsidRPr="00B655D8">
        <w:rPr>
          <w:color w:val="000000" w:themeColor="text1"/>
          <w:sz w:val="28"/>
          <w:szCs w:val="28"/>
        </w:rPr>
        <w:t xml:space="preserve"> коэффициенту </w:t>
      </w:r>
      <w:proofErr w:type="spellStart"/>
      <w:r w:rsidR="00AE0A96" w:rsidRPr="00B655D8">
        <w:rPr>
          <w:color w:val="000000" w:themeColor="text1"/>
          <w:sz w:val="28"/>
          <w:szCs w:val="28"/>
        </w:rPr>
        <w:t>Бухгольца</w:t>
      </w:r>
      <w:proofErr w:type="spellEnd"/>
      <w:r w:rsidR="00AE0A96" w:rsidRPr="00B655D8">
        <w:rPr>
          <w:color w:val="000000" w:themeColor="text1"/>
          <w:sz w:val="28"/>
          <w:szCs w:val="28"/>
        </w:rPr>
        <w:t>, б</w:t>
      </w:r>
      <w:r w:rsidR="0002251C" w:rsidRPr="00B655D8">
        <w:rPr>
          <w:color w:val="000000" w:themeColor="text1"/>
          <w:sz w:val="28"/>
          <w:szCs w:val="28"/>
        </w:rPr>
        <w:t xml:space="preserve">) усеченному коэффициенту </w:t>
      </w:r>
      <w:proofErr w:type="spellStart"/>
      <w:r w:rsidR="0002251C" w:rsidRPr="00B655D8">
        <w:rPr>
          <w:color w:val="000000" w:themeColor="text1"/>
          <w:sz w:val="28"/>
          <w:szCs w:val="28"/>
        </w:rPr>
        <w:t>Бухгольца</w:t>
      </w:r>
      <w:proofErr w:type="spellEnd"/>
      <w:r w:rsidR="0002251C" w:rsidRPr="00B655D8">
        <w:rPr>
          <w:color w:val="000000" w:themeColor="text1"/>
          <w:sz w:val="28"/>
          <w:szCs w:val="28"/>
        </w:rPr>
        <w:t xml:space="preserve">, </w:t>
      </w:r>
      <w:r w:rsidR="00AE0A96" w:rsidRPr="00B655D8">
        <w:rPr>
          <w:color w:val="000000" w:themeColor="text1"/>
          <w:sz w:val="28"/>
          <w:szCs w:val="28"/>
        </w:rPr>
        <w:t>в) количеству побед.</w:t>
      </w:r>
    </w:p>
    <w:p w:rsidR="00AE0A96" w:rsidRPr="00B655D8" w:rsidRDefault="00AE0A96" w:rsidP="00AA3BE0">
      <w:pPr>
        <w:pStyle w:val="a8"/>
        <w:jc w:val="left"/>
        <w:rPr>
          <w:color w:val="000000" w:themeColor="text1"/>
          <w:sz w:val="28"/>
          <w:szCs w:val="28"/>
        </w:rPr>
      </w:pPr>
    </w:p>
    <w:p w:rsidR="00045AD8" w:rsidRPr="00B655D8" w:rsidRDefault="00F110D4" w:rsidP="00B655D8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F5CCA" w:rsidRPr="00B655D8">
        <w:rPr>
          <w:rFonts w:ascii="Times New Roman" w:hAnsi="Times New Roman"/>
          <w:color w:val="000000" w:themeColor="text1"/>
          <w:sz w:val="28"/>
          <w:szCs w:val="28"/>
        </w:rPr>
        <w:t>.  Награждение победителей и призеров</w:t>
      </w:r>
    </w:p>
    <w:p w:rsidR="00BF5CCA" w:rsidRPr="00B655D8" w:rsidRDefault="00F110D4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F5CCA" w:rsidRPr="00B655D8">
        <w:rPr>
          <w:rFonts w:ascii="Times New Roman" w:hAnsi="Times New Roman"/>
          <w:color w:val="000000" w:themeColor="text1"/>
          <w:sz w:val="28"/>
          <w:szCs w:val="28"/>
        </w:rPr>
        <w:t>.1. Участники, за</w:t>
      </w:r>
      <w:r w:rsidR="00F73733" w:rsidRPr="00B655D8">
        <w:rPr>
          <w:rFonts w:ascii="Times New Roman" w:hAnsi="Times New Roman"/>
          <w:color w:val="000000" w:themeColor="text1"/>
          <w:sz w:val="28"/>
          <w:szCs w:val="28"/>
        </w:rPr>
        <w:t>нявшие 1-3 места</w:t>
      </w:r>
      <w:r w:rsidR="00606461" w:rsidRPr="00B655D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F5CCA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награждаются</w:t>
      </w:r>
      <w:r w:rsidR="001D63AE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дипломами, медалями и </w:t>
      </w:r>
      <w:r w:rsidR="00BF5CCA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призами.</w:t>
      </w:r>
      <w:r w:rsidR="00F73733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турнира награждается кубком. </w:t>
      </w:r>
    </w:p>
    <w:p w:rsidR="008009D7" w:rsidRPr="00B655D8" w:rsidRDefault="00F110D4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06461" w:rsidRPr="00B655D8">
        <w:rPr>
          <w:rFonts w:ascii="Times New Roman" w:hAnsi="Times New Roman"/>
          <w:color w:val="000000" w:themeColor="text1"/>
          <w:sz w:val="28"/>
          <w:szCs w:val="28"/>
        </w:rPr>
        <w:t>.2. Все призы вручаются на церемонии награждения лично призерам. Призы не передаются и не высылаются.</w:t>
      </w:r>
      <w:r w:rsidR="008009D7" w:rsidRPr="00B655D8">
        <w:rPr>
          <w:color w:val="000000" w:themeColor="text1"/>
        </w:rPr>
        <w:t xml:space="preserve"> </w:t>
      </w:r>
      <w:r w:rsidR="008009D7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Денежные призы выдаются в</w:t>
      </w:r>
    </w:p>
    <w:p w:rsidR="00606461" w:rsidRPr="00B655D8" w:rsidRDefault="008009D7" w:rsidP="00B655D8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наличной форме.</w:t>
      </w:r>
    </w:p>
    <w:p w:rsidR="00DF4A6C" w:rsidRPr="00B655D8" w:rsidRDefault="00DF4A6C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045AD8" w:rsidRPr="00B655D8" w:rsidRDefault="00331F19" w:rsidP="00B655D8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06461" w:rsidRPr="00B655D8">
        <w:rPr>
          <w:rFonts w:ascii="Times New Roman" w:hAnsi="Times New Roman"/>
          <w:color w:val="000000" w:themeColor="text1"/>
          <w:sz w:val="28"/>
          <w:szCs w:val="28"/>
        </w:rPr>
        <w:t>. Условия финансирования</w:t>
      </w:r>
    </w:p>
    <w:p w:rsidR="00606461" w:rsidRPr="00B655D8" w:rsidRDefault="00331F19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06461" w:rsidRPr="00B655D8">
        <w:rPr>
          <w:rFonts w:ascii="Times New Roman" w:hAnsi="Times New Roman"/>
          <w:color w:val="000000" w:themeColor="text1"/>
          <w:sz w:val="28"/>
          <w:szCs w:val="28"/>
        </w:rPr>
        <w:t>.1. Все расходы по организации и проведению соревнования несет оргкомитет турнира. Расходы, связанные с участием в соревнованиях, несут командирующие организации.</w:t>
      </w:r>
    </w:p>
    <w:p w:rsidR="00E30B99" w:rsidRPr="00B655D8" w:rsidRDefault="003006B7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7.2. Призовой фонд соревнования формируется за счет турнирных взносов участников и внебюджетных средств. Для  участников соревнований установлен турнирный взнос в размере </w:t>
      </w:r>
      <w:r w:rsidR="00880E5C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00 рублей. </w:t>
      </w:r>
      <w:proofErr w:type="gramStart"/>
      <w:r w:rsidRPr="00B655D8">
        <w:rPr>
          <w:rFonts w:ascii="Times New Roman" w:hAnsi="Times New Roman"/>
          <w:color w:val="000000" w:themeColor="text1"/>
          <w:sz w:val="28"/>
          <w:szCs w:val="28"/>
        </w:rPr>
        <w:t>Для ветеранов (1960 г. р. и старше), инвалидов, женщин, юношей и девушек (200</w:t>
      </w:r>
      <w:r w:rsidR="00880E5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г.р. и моложе) предоставляется 50-процентная скидка</w:t>
      </w:r>
      <w:r w:rsidR="008256A3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на размер  турнирного взноса</w:t>
      </w:r>
      <w:r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E30B99" w:rsidRPr="00B655D8" w:rsidRDefault="00E30B99" w:rsidP="00B655D8">
      <w:pPr>
        <w:pStyle w:val="aa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7.3.     Турнирный взнос вносится наличными средствами при регистрации или перечисляется на расчетный счет РОО «Федерация шахмат и шашек Владимирской области».</w:t>
      </w:r>
    </w:p>
    <w:p w:rsidR="00E30B99" w:rsidRPr="00B655D8" w:rsidRDefault="00E30B99" w:rsidP="00E30B99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Банковс</w:t>
      </w:r>
      <w:r w:rsidR="006F5E98">
        <w:rPr>
          <w:rFonts w:ascii="Times New Roman" w:hAnsi="Times New Roman"/>
          <w:color w:val="000000" w:themeColor="text1"/>
          <w:sz w:val="28"/>
          <w:szCs w:val="28"/>
        </w:rPr>
        <w:t>кие реквизиты РОО «ФШШВО»</w:t>
      </w:r>
      <w:proofErr w:type="gramStart"/>
      <w:r w:rsidR="006F5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5D8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6F5E98" w:rsidRPr="00C66E12" w:rsidRDefault="006F5E98" w:rsidP="006F5E98">
      <w:pPr>
        <w:pStyle w:val="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230D7">
        <w:rPr>
          <w:rFonts w:ascii="Times New Roman" w:hAnsi="Times New Roman"/>
          <w:sz w:val="28"/>
          <w:szCs w:val="28"/>
        </w:rPr>
        <w:t>ИНН 3327999410, КПП 332701001, рас</w:t>
      </w:r>
      <w:r>
        <w:rPr>
          <w:rFonts w:ascii="Times New Roman" w:hAnsi="Times New Roman"/>
          <w:sz w:val="28"/>
          <w:szCs w:val="28"/>
        </w:rPr>
        <w:t>четный счет 40703810</w:t>
      </w:r>
      <w:r>
        <w:rPr>
          <w:rFonts w:ascii="Times New Roman" w:hAnsi="Times New Roman"/>
          <w:sz w:val="28"/>
          <w:szCs w:val="28"/>
          <w:lang w:val="ru-RU"/>
        </w:rPr>
        <w:t>308510000035</w:t>
      </w:r>
      <w:r w:rsidRPr="00B230D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Банке «ВТБ» (</w:t>
      </w:r>
      <w:r w:rsidRPr="00B230D7">
        <w:rPr>
          <w:rFonts w:ascii="Times New Roman" w:hAnsi="Times New Roman"/>
          <w:sz w:val="28"/>
          <w:szCs w:val="28"/>
        </w:rPr>
        <w:t>ПАО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B230D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счет 30101810</w:t>
      </w:r>
      <w:r>
        <w:rPr>
          <w:rFonts w:ascii="Times New Roman" w:hAnsi="Times New Roman"/>
          <w:sz w:val="28"/>
          <w:szCs w:val="28"/>
          <w:lang w:val="ru-RU"/>
        </w:rPr>
        <w:t>145250000411 в Отделении 1 Главного управления Центрального банка Российской Федерации по Центральному федеральному округу г. Москва,</w:t>
      </w:r>
      <w:r w:rsidRPr="00B23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БИК 044525</w:t>
      </w:r>
      <w:r>
        <w:rPr>
          <w:rFonts w:ascii="Times New Roman" w:hAnsi="Times New Roman"/>
          <w:sz w:val="28"/>
          <w:szCs w:val="28"/>
          <w:lang w:val="ru-RU"/>
        </w:rPr>
        <w:t>411.</w:t>
      </w:r>
    </w:p>
    <w:p w:rsidR="003006B7" w:rsidRPr="00B655D8" w:rsidRDefault="00E30B99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7.4</w:t>
      </w:r>
      <w:r w:rsidR="003006B7" w:rsidRPr="00B655D8">
        <w:rPr>
          <w:rFonts w:ascii="Times New Roman" w:hAnsi="Times New Roman"/>
          <w:color w:val="000000" w:themeColor="text1"/>
          <w:sz w:val="28"/>
          <w:szCs w:val="28"/>
        </w:rPr>
        <w:t>. Турнирные взносы соревнования распределяются следующим</w:t>
      </w:r>
    </w:p>
    <w:p w:rsidR="003006B7" w:rsidRPr="00B655D8" w:rsidRDefault="003006B7" w:rsidP="003006B7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образом: не менее 60% на  формирование призового фонда соревнования,</w:t>
      </w:r>
    </w:p>
    <w:p w:rsidR="003006B7" w:rsidRPr="00B655D8" w:rsidRDefault="003006B7" w:rsidP="003006B7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 остальные средства на расходы, связанные с проведением турнира.</w:t>
      </w:r>
    </w:p>
    <w:p w:rsidR="001B2959" w:rsidRPr="00B655D8" w:rsidRDefault="00E30B99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7.5</w:t>
      </w:r>
      <w:r w:rsidR="001B2959" w:rsidRPr="00B655D8">
        <w:rPr>
          <w:rFonts w:ascii="Times New Roman" w:hAnsi="Times New Roman"/>
          <w:color w:val="000000" w:themeColor="text1"/>
          <w:sz w:val="28"/>
          <w:szCs w:val="28"/>
        </w:rPr>
        <w:t>. Призовой фонд соревнования формируется за счет турнирных взносов участников и внебюджетных средств. Гарантированный призовой фонд тур</w:t>
      </w:r>
      <w:r w:rsidR="00E26B3E" w:rsidRPr="00B655D8">
        <w:rPr>
          <w:rFonts w:ascii="Times New Roman" w:hAnsi="Times New Roman"/>
          <w:color w:val="000000" w:themeColor="text1"/>
          <w:sz w:val="28"/>
          <w:szCs w:val="28"/>
        </w:rPr>
        <w:t>нира – не менее  1</w:t>
      </w:r>
      <w:r w:rsidR="001B2959" w:rsidRPr="00B655D8">
        <w:rPr>
          <w:rFonts w:ascii="Times New Roman" w:hAnsi="Times New Roman"/>
          <w:color w:val="000000" w:themeColor="text1"/>
          <w:sz w:val="28"/>
          <w:szCs w:val="28"/>
        </w:rPr>
        <w:t>00 000  рублей. Первое мест</w:t>
      </w:r>
      <w:r w:rsidR="00E26B3E" w:rsidRPr="00B655D8">
        <w:rPr>
          <w:rFonts w:ascii="Times New Roman" w:hAnsi="Times New Roman"/>
          <w:color w:val="000000" w:themeColor="text1"/>
          <w:sz w:val="28"/>
          <w:szCs w:val="28"/>
        </w:rPr>
        <w:t>о в личном зачёте – не менее  15</w:t>
      </w:r>
      <w:r w:rsidR="001B2959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000 рублей. Награждение по итогам турнира </w:t>
      </w:r>
      <w:r w:rsidR="00E9302E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при участии в нем не менее 100 шахматистов </w:t>
      </w:r>
      <w:r w:rsidR="001B2959" w:rsidRPr="00B655D8">
        <w:rPr>
          <w:rFonts w:ascii="Times New Roman" w:hAnsi="Times New Roman"/>
          <w:color w:val="000000" w:themeColor="text1"/>
          <w:sz w:val="28"/>
          <w:szCs w:val="28"/>
        </w:rPr>
        <w:t>происходи</w:t>
      </w:r>
      <w:r w:rsidR="00E9302E" w:rsidRPr="00B655D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B2959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следующей таблице:</w:t>
      </w:r>
    </w:p>
    <w:tbl>
      <w:tblPr>
        <w:tblStyle w:val="a6"/>
        <w:tblW w:w="0" w:type="auto"/>
        <w:jc w:val="center"/>
        <w:tblLook w:val="04A0"/>
      </w:tblPr>
      <w:tblGrid>
        <w:gridCol w:w="3826"/>
        <w:gridCol w:w="2694"/>
      </w:tblGrid>
      <w:tr w:rsidR="00B655D8" w:rsidRPr="00B655D8" w:rsidTr="00142C22">
        <w:trPr>
          <w:jc w:val="center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зачёт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Ветераны мужчины</w:t>
            </w:r>
          </w:p>
          <w:p w:rsidR="00E26B3E" w:rsidRPr="00B655D8" w:rsidRDefault="00E26B3E" w:rsidP="00E26B3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1960 года рождения и</w:t>
            </w:r>
          </w:p>
          <w:p w:rsidR="00E26B3E" w:rsidRPr="00B655D8" w:rsidRDefault="00E26B3E" w:rsidP="00E26B3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Ветераны женщины</w:t>
            </w:r>
          </w:p>
          <w:p w:rsidR="00E26B3E" w:rsidRPr="00B655D8" w:rsidRDefault="00E26B3E" w:rsidP="00E26B3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1965 года рождения и</w:t>
            </w:r>
          </w:p>
          <w:p w:rsidR="00E26B3E" w:rsidRPr="00B655D8" w:rsidRDefault="00E26B3E" w:rsidP="00E26B3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E26B3E" w:rsidP="006F5E9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200</w:t>
            </w:r>
            <w:r w:rsidR="006F5E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рождения и моложе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6F5E98" w:rsidP="006F5E9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2009</w:t>
            </w:r>
            <w:r w:rsidR="00E26B3E"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рождения и моложе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59" w:rsidRPr="00B655D8" w:rsidRDefault="001B2959" w:rsidP="001B295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3826" w:type="dxa"/>
            <w:vMerge w:val="restart"/>
            <w:hideMark/>
          </w:tcPr>
          <w:p w:rsidR="00E9302E" w:rsidRPr="00B655D8" w:rsidRDefault="00E9302E" w:rsidP="00E049FF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Жители Владимирской области</w:t>
            </w:r>
          </w:p>
        </w:tc>
        <w:tc>
          <w:tcPr>
            <w:tcW w:w="2694" w:type="dxa"/>
            <w:hideMark/>
          </w:tcPr>
          <w:p w:rsidR="00E9302E" w:rsidRPr="00B655D8" w:rsidRDefault="00E9302E" w:rsidP="00E049FF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hideMark/>
          </w:tcPr>
          <w:p w:rsidR="00E9302E" w:rsidRPr="00B655D8" w:rsidRDefault="00E9302E" w:rsidP="00E049FF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E9302E" w:rsidRPr="00B655D8" w:rsidRDefault="00E9302E" w:rsidP="00E049FF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B655D8" w:rsidRPr="00B655D8" w:rsidTr="00142C22">
        <w:trPr>
          <w:jc w:val="center"/>
        </w:trPr>
        <w:tc>
          <w:tcPr>
            <w:tcW w:w="0" w:type="auto"/>
            <w:vMerge/>
            <w:hideMark/>
          </w:tcPr>
          <w:p w:rsidR="00E9302E" w:rsidRPr="00B655D8" w:rsidRDefault="00E9302E" w:rsidP="00E049FF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E9302E" w:rsidRPr="00B655D8" w:rsidRDefault="00E9302E" w:rsidP="00E049FF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5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1B2959" w:rsidRPr="00B655D8" w:rsidRDefault="001B2959" w:rsidP="003006B7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3006B7" w:rsidRPr="00B655D8" w:rsidRDefault="00E30B99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7.6</w:t>
      </w:r>
      <w:r w:rsidR="00E9302E" w:rsidRPr="00B655D8">
        <w:rPr>
          <w:rFonts w:ascii="Times New Roman" w:hAnsi="Times New Roman"/>
          <w:color w:val="000000" w:themeColor="text1"/>
          <w:sz w:val="28"/>
          <w:szCs w:val="28"/>
        </w:rPr>
        <w:t>.  Количество призов уточня</w:t>
      </w:r>
      <w:r w:rsidR="003006B7" w:rsidRPr="00B655D8">
        <w:rPr>
          <w:rFonts w:ascii="Times New Roman" w:hAnsi="Times New Roman"/>
          <w:color w:val="000000" w:themeColor="text1"/>
          <w:sz w:val="28"/>
          <w:szCs w:val="28"/>
        </w:rPr>
        <w:t>ется судейской коллегией после регистрации всех участников. Судейской коллегией в зависимости от количества участни</w:t>
      </w:r>
      <w:r w:rsidR="008301C8" w:rsidRPr="00B655D8">
        <w:rPr>
          <w:rFonts w:ascii="Times New Roman" w:hAnsi="Times New Roman"/>
          <w:color w:val="000000" w:themeColor="text1"/>
          <w:sz w:val="28"/>
          <w:szCs w:val="28"/>
        </w:rPr>
        <w:t>ков в отдельных категориях может быть предусмотрено</w:t>
      </w:r>
    </w:p>
    <w:p w:rsidR="003006B7" w:rsidRPr="00B655D8" w:rsidRDefault="008301C8" w:rsidP="00B655D8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уменьшение  количества  призов. </w:t>
      </w:r>
      <w:r w:rsidR="00443EB0" w:rsidRPr="00B655D8">
        <w:rPr>
          <w:rFonts w:ascii="Times New Roman" w:hAnsi="Times New Roman"/>
          <w:color w:val="000000" w:themeColor="text1"/>
          <w:sz w:val="28"/>
          <w:szCs w:val="28"/>
        </w:rPr>
        <w:t>Для назначения пяти призов в отдельной</w:t>
      </w:r>
      <w:r w:rsidR="00B655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3EB0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категории должно быть не менее 10 участников, четырех призов - не менее 8 </w:t>
      </w:r>
      <w:r w:rsidR="00443EB0" w:rsidRPr="00B655D8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участников, трех призов - не менее 6 участников, двух призов - не менее 4 участников</w:t>
      </w:r>
    </w:p>
    <w:p w:rsidR="003006B7" w:rsidRPr="00B655D8" w:rsidRDefault="00E30B99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7.7</w:t>
      </w:r>
      <w:r w:rsidR="003006B7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. Размеры денежных призов объявляются накануне проведения пятого тура. При равенстве набранных очков у двух или более участников денежные призы между ними не делятся, а распределяются согласно занятому месту (с учетом дополнительных показателей). </w:t>
      </w:r>
    </w:p>
    <w:p w:rsidR="008F2F3A" w:rsidRPr="00B655D8" w:rsidRDefault="00E30B99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7.8</w:t>
      </w:r>
      <w:r w:rsidR="003006B7" w:rsidRPr="00B655D8">
        <w:rPr>
          <w:rFonts w:ascii="Times New Roman" w:hAnsi="Times New Roman"/>
          <w:color w:val="000000" w:themeColor="text1"/>
          <w:sz w:val="28"/>
          <w:szCs w:val="28"/>
        </w:rPr>
        <w:t>.  Участник имеет право только на один приз.</w:t>
      </w:r>
      <w:r w:rsidR="00DF4A6C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Остальные призы перераспределяются между участниками, занявшими п</w:t>
      </w:r>
      <w:r w:rsidR="00A02CE5" w:rsidRPr="00B655D8">
        <w:rPr>
          <w:rFonts w:ascii="Times New Roman" w:hAnsi="Times New Roman"/>
          <w:color w:val="000000" w:themeColor="text1"/>
          <w:sz w:val="28"/>
          <w:szCs w:val="28"/>
        </w:rPr>
        <w:t>оследующие места в своей категор</w:t>
      </w:r>
      <w:r w:rsidR="00DF4A6C" w:rsidRPr="00B655D8">
        <w:rPr>
          <w:rFonts w:ascii="Times New Roman" w:hAnsi="Times New Roman"/>
          <w:color w:val="000000" w:themeColor="text1"/>
          <w:sz w:val="28"/>
          <w:szCs w:val="28"/>
        </w:rPr>
        <w:t>ии.</w:t>
      </w:r>
      <w:r w:rsidR="006B5A18" w:rsidRPr="00B655D8">
        <w:rPr>
          <w:color w:val="000000" w:themeColor="text1"/>
          <w:sz w:val="28"/>
          <w:szCs w:val="28"/>
        </w:rPr>
        <w:t xml:space="preserve"> </w:t>
      </w:r>
    </w:p>
    <w:p w:rsidR="00BE4CE1" w:rsidRPr="00B655D8" w:rsidRDefault="00E30B99" w:rsidP="00B655D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7.9. Указанный в п.7.5</w:t>
      </w:r>
      <w:r w:rsidR="008F2F3A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призовой фонд действителен при участии в турнире не менее 100 человек, при участии менее 100 человек призовой фонд уменьшает</w:t>
      </w:r>
      <w:r w:rsidR="00A02CE5" w:rsidRPr="00B655D8">
        <w:rPr>
          <w:rFonts w:ascii="Times New Roman" w:hAnsi="Times New Roman"/>
          <w:color w:val="000000" w:themeColor="text1"/>
          <w:sz w:val="28"/>
          <w:szCs w:val="28"/>
        </w:rPr>
        <w:t>ся на 20%, при участии  менее 75</w:t>
      </w:r>
      <w:r w:rsidR="008F2F3A" w:rsidRPr="00B655D8">
        <w:rPr>
          <w:rFonts w:ascii="Times New Roman" w:hAnsi="Times New Roman"/>
          <w:color w:val="000000" w:themeColor="text1"/>
          <w:sz w:val="28"/>
          <w:szCs w:val="28"/>
        </w:rPr>
        <w:t xml:space="preserve"> человек п</w:t>
      </w:r>
      <w:r w:rsidR="005D3515" w:rsidRPr="00B655D8">
        <w:rPr>
          <w:rFonts w:ascii="Times New Roman" w:hAnsi="Times New Roman"/>
          <w:color w:val="000000" w:themeColor="text1"/>
          <w:sz w:val="28"/>
          <w:szCs w:val="28"/>
        </w:rPr>
        <w:t>ризовой фонд уменьшается на 30%, при участии  менее 50 человек призовой фонд уменьшается на 50%.</w:t>
      </w:r>
    </w:p>
    <w:p w:rsidR="008D29AB" w:rsidRPr="00B655D8" w:rsidRDefault="008D29AB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8D29AB" w:rsidRPr="00B655D8" w:rsidRDefault="008D29AB" w:rsidP="00B655D8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655D8">
        <w:rPr>
          <w:rFonts w:ascii="Times New Roman" w:hAnsi="Times New Roman"/>
          <w:color w:val="000000" w:themeColor="text1"/>
          <w:sz w:val="28"/>
          <w:szCs w:val="28"/>
        </w:rPr>
        <w:t>8. Условия размещения и заявки на участие</w:t>
      </w:r>
    </w:p>
    <w:p w:rsidR="008D29AB" w:rsidRPr="00B655D8" w:rsidRDefault="008D29AB" w:rsidP="008D29AB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6F5E98" w:rsidRPr="00B230D7" w:rsidRDefault="006F5E98" w:rsidP="006F5E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>Базовое размещение в ГТК «Суздаль» г. Суздаля – 1900 руб. за сутки с завтраком («шведский стол»). Проживание в 2-3-х местных номерах. Возможна организация  питания в обед и ужин с добавлением к базовой стоимости 900 руб. за сутки.</w:t>
      </w:r>
    </w:p>
    <w:p w:rsidR="006F5E98" w:rsidRPr="00B230D7" w:rsidRDefault="006F5E98" w:rsidP="006F5E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 xml:space="preserve">Бронирование проживания в ГТК «Суздаль» – по адресу электронной почты: m.merzlova@gtksuzdal.ru – </w:t>
      </w:r>
      <w:proofErr w:type="spellStart"/>
      <w:r w:rsidRPr="00B230D7">
        <w:rPr>
          <w:rFonts w:ascii="Times New Roman" w:hAnsi="Times New Roman"/>
          <w:bCs/>
          <w:sz w:val="28"/>
          <w:szCs w:val="28"/>
        </w:rPr>
        <w:t>Мерзлова</w:t>
      </w:r>
      <w:proofErr w:type="spellEnd"/>
      <w:r w:rsidRPr="00B230D7">
        <w:rPr>
          <w:rFonts w:ascii="Times New Roman" w:hAnsi="Times New Roman"/>
          <w:bCs/>
          <w:sz w:val="28"/>
          <w:szCs w:val="28"/>
        </w:rPr>
        <w:t xml:space="preserve"> Мария, телефоны: (49231)2-09-08, +7 (910) 772-37-17 (с понедельника по пятницу, с 09.00 до 17.00).</w:t>
      </w:r>
    </w:p>
    <w:p w:rsidR="006F5E98" w:rsidRPr="00B230D7" w:rsidRDefault="006F5E98" w:rsidP="006F5E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 xml:space="preserve">Возможно альтернативное размещение по цене от 700 руб. сутки без питания (частный сектор и общежития). Бронирование альтернативного размещения – </w:t>
      </w:r>
      <w:proofErr w:type="spellStart"/>
      <w:proofErr w:type="gramStart"/>
      <w:r w:rsidRPr="00B230D7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B230D7">
        <w:rPr>
          <w:rFonts w:ascii="Times New Roman" w:hAnsi="Times New Roman"/>
          <w:bCs/>
          <w:sz w:val="28"/>
          <w:szCs w:val="28"/>
        </w:rPr>
        <w:t>-mail</w:t>
      </w:r>
      <w:proofErr w:type="spellEnd"/>
      <w:r w:rsidRPr="00B230D7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B230D7">
        <w:rPr>
          <w:rFonts w:ascii="Times New Roman" w:hAnsi="Times New Roman"/>
          <w:bCs/>
          <w:sz w:val="28"/>
          <w:szCs w:val="28"/>
        </w:rPr>
        <w:t>vladimirchess@mail.ru</w:t>
      </w:r>
      <w:proofErr w:type="spellEnd"/>
      <w:r w:rsidRPr="00B230D7">
        <w:rPr>
          <w:rFonts w:ascii="Times New Roman" w:hAnsi="Times New Roman"/>
          <w:bCs/>
          <w:sz w:val="28"/>
          <w:szCs w:val="28"/>
        </w:rPr>
        <w:t xml:space="preserve">, Солонец Сергей Борисович, тел.: +7 (905) 146-95-01, +7 (910) 778-73-00.   </w:t>
      </w:r>
    </w:p>
    <w:p w:rsidR="005A74B8" w:rsidRPr="00B655D8" w:rsidRDefault="005A74B8" w:rsidP="006F5E98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A74B8" w:rsidRPr="00B655D8" w:rsidSect="00D8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673"/>
    <w:multiLevelType w:val="hybridMultilevel"/>
    <w:tmpl w:val="77546F8E"/>
    <w:lvl w:ilvl="0" w:tplc="3AECEA12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5" w:hanging="360"/>
      </w:pPr>
    </w:lvl>
    <w:lvl w:ilvl="2" w:tplc="0419001B" w:tentative="1">
      <w:start w:val="1"/>
      <w:numFmt w:val="lowerRoman"/>
      <w:lvlText w:val="%3."/>
      <w:lvlJc w:val="right"/>
      <w:pPr>
        <w:ind w:left="3715" w:hanging="180"/>
      </w:pPr>
    </w:lvl>
    <w:lvl w:ilvl="3" w:tplc="0419000F" w:tentative="1">
      <w:start w:val="1"/>
      <w:numFmt w:val="decimal"/>
      <w:lvlText w:val="%4."/>
      <w:lvlJc w:val="left"/>
      <w:pPr>
        <w:ind w:left="4435" w:hanging="360"/>
      </w:pPr>
    </w:lvl>
    <w:lvl w:ilvl="4" w:tplc="04190019" w:tentative="1">
      <w:start w:val="1"/>
      <w:numFmt w:val="lowerLetter"/>
      <w:lvlText w:val="%5."/>
      <w:lvlJc w:val="left"/>
      <w:pPr>
        <w:ind w:left="5155" w:hanging="360"/>
      </w:pPr>
    </w:lvl>
    <w:lvl w:ilvl="5" w:tplc="0419001B" w:tentative="1">
      <w:start w:val="1"/>
      <w:numFmt w:val="lowerRoman"/>
      <w:lvlText w:val="%6."/>
      <w:lvlJc w:val="right"/>
      <w:pPr>
        <w:ind w:left="5875" w:hanging="180"/>
      </w:pPr>
    </w:lvl>
    <w:lvl w:ilvl="6" w:tplc="0419000F" w:tentative="1">
      <w:start w:val="1"/>
      <w:numFmt w:val="decimal"/>
      <w:lvlText w:val="%7."/>
      <w:lvlJc w:val="left"/>
      <w:pPr>
        <w:ind w:left="6595" w:hanging="360"/>
      </w:pPr>
    </w:lvl>
    <w:lvl w:ilvl="7" w:tplc="04190019" w:tentative="1">
      <w:start w:val="1"/>
      <w:numFmt w:val="lowerLetter"/>
      <w:lvlText w:val="%8."/>
      <w:lvlJc w:val="left"/>
      <w:pPr>
        <w:ind w:left="7315" w:hanging="360"/>
      </w:pPr>
    </w:lvl>
    <w:lvl w:ilvl="8" w:tplc="041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">
    <w:nsid w:val="0B2A7CCB"/>
    <w:multiLevelType w:val="hybridMultilevel"/>
    <w:tmpl w:val="75D6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551D"/>
    <w:multiLevelType w:val="hybridMultilevel"/>
    <w:tmpl w:val="A7E69DF0"/>
    <w:lvl w:ilvl="0" w:tplc="B468B0F2">
      <w:start w:val="1"/>
      <w:numFmt w:val="decimal"/>
      <w:lvlText w:val="%1."/>
      <w:lvlJc w:val="left"/>
      <w:pPr>
        <w:ind w:left="2275" w:hanging="360"/>
      </w:pPr>
    </w:lvl>
    <w:lvl w:ilvl="1" w:tplc="04190019">
      <w:start w:val="1"/>
      <w:numFmt w:val="lowerLetter"/>
      <w:lvlText w:val="%2."/>
      <w:lvlJc w:val="left"/>
      <w:pPr>
        <w:ind w:left="2995" w:hanging="360"/>
      </w:pPr>
    </w:lvl>
    <w:lvl w:ilvl="2" w:tplc="0419001B">
      <w:start w:val="1"/>
      <w:numFmt w:val="lowerRoman"/>
      <w:lvlText w:val="%3."/>
      <w:lvlJc w:val="right"/>
      <w:pPr>
        <w:ind w:left="3715" w:hanging="180"/>
      </w:pPr>
    </w:lvl>
    <w:lvl w:ilvl="3" w:tplc="0419000F">
      <w:start w:val="1"/>
      <w:numFmt w:val="decimal"/>
      <w:lvlText w:val="%4."/>
      <w:lvlJc w:val="left"/>
      <w:pPr>
        <w:ind w:left="4435" w:hanging="360"/>
      </w:pPr>
    </w:lvl>
    <w:lvl w:ilvl="4" w:tplc="04190019">
      <w:start w:val="1"/>
      <w:numFmt w:val="lowerLetter"/>
      <w:lvlText w:val="%5."/>
      <w:lvlJc w:val="left"/>
      <w:pPr>
        <w:ind w:left="5155" w:hanging="360"/>
      </w:pPr>
    </w:lvl>
    <w:lvl w:ilvl="5" w:tplc="0419001B">
      <w:start w:val="1"/>
      <w:numFmt w:val="lowerRoman"/>
      <w:lvlText w:val="%6."/>
      <w:lvlJc w:val="right"/>
      <w:pPr>
        <w:ind w:left="5875" w:hanging="180"/>
      </w:pPr>
    </w:lvl>
    <w:lvl w:ilvl="6" w:tplc="0419000F">
      <w:start w:val="1"/>
      <w:numFmt w:val="decimal"/>
      <w:lvlText w:val="%7."/>
      <w:lvlJc w:val="left"/>
      <w:pPr>
        <w:ind w:left="6595" w:hanging="360"/>
      </w:pPr>
    </w:lvl>
    <w:lvl w:ilvl="7" w:tplc="04190019">
      <w:start w:val="1"/>
      <w:numFmt w:val="lowerLetter"/>
      <w:lvlText w:val="%8."/>
      <w:lvlJc w:val="left"/>
      <w:pPr>
        <w:ind w:left="7315" w:hanging="360"/>
      </w:pPr>
    </w:lvl>
    <w:lvl w:ilvl="8" w:tplc="0419001B">
      <w:start w:val="1"/>
      <w:numFmt w:val="lowerRoman"/>
      <w:lvlText w:val="%9."/>
      <w:lvlJc w:val="right"/>
      <w:pPr>
        <w:ind w:left="8035" w:hanging="180"/>
      </w:pPr>
    </w:lvl>
  </w:abstractNum>
  <w:abstractNum w:abstractNumId="3">
    <w:nsid w:val="24190788"/>
    <w:multiLevelType w:val="hybridMultilevel"/>
    <w:tmpl w:val="5F1E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61F6D"/>
    <w:multiLevelType w:val="hybridMultilevel"/>
    <w:tmpl w:val="F142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73387"/>
    <w:multiLevelType w:val="hybridMultilevel"/>
    <w:tmpl w:val="8DF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C2CD1"/>
    <w:multiLevelType w:val="multilevel"/>
    <w:tmpl w:val="F1724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FC"/>
    <w:rsid w:val="00013008"/>
    <w:rsid w:val="00017264"/>
    <w:rsid w:val="0002251C"/>
    <w:rsid w:val="0002663F"/>
    <w:rsid w:val="00040932"/>
    <w:rsid w:val="00045AD8"/>
    <w:rsid w:val="0005051E"/>
    <w:rsid w:val="000512B2"/>
    <w:rsid w:val="00051A2D"/>
    <w:rsid w:val="000A13D0"/>
    <w:rsid w:val="000B5863"/>
    <w:rsid w:val="000B6295"/>
    <w:rsid w:val="000E0312"/>
    <w:rsid w:val="000E6A6F"/>
    <w:rsid w:val="00107BE2"/>
    <w:rsid w:val="00116E8E"/>
    <w:rsid w:val="001237FC"/>
    <w:rsid w:val="00142C22"/>
    <w:rsid w:val="00157862"/>
    <w:rsid w:val="0016753D"/>
    <w:rsid w:val="00172325"/>
    <w:rsid w:val="0019717B"/>
    <w:rsid w:val="001B2959"/>
    <w:rsid w:val="001B38F6"/>
    <w:rsid w:val="001D63AE"/>
    <w:rsid w:val="001F524C"/>
    <w:rsid w:val="00205DB5"/>
    <w:rsid w:val="00211556"/>
    <w:rsid w:val="00217786"/>
    <w:rsid w:val="00225B13"/>
    <w:rsid w:val="00227FAF"/>
    <w:rsid w:val="00236A36"/>
    <w:rsid w:val="00272ED3"/>
    <w:rsid w:val="00280D53"/>
    <w:rsid w:val="00281143"/>
    <w:rsid w:val="002A0C90"/>
    <w:rsid w:val="002A4DB3"/>
    <w:rsid w:val="002B3927"/>
    <w:rsid w:val="002C55A8"/>
    <w:rsid w:val="002E4D4E"/>
    <w:rsid w:val="002F2270"/>
    <w:rsid w:val="002F24F7"/>
    <w:rsid w:val="003006B7"/>
    <w:rsid w:val="00300EED"/>
    <w:rsid w:val="00331F19"/>
    <w:rsid w:val="0033443A"/>
    <w:rsid w:val="00355117"/>
    <w:rsid w:val="00365675"/>
    <w:rsid w:val="00365E14"/>
    <w:rsid w:val="00371A7B"/>
    <w:rsid w:val="00390037"/>
    <w:rsid w:val="00395DB7"/>
    <w:rsid w:val="003A7F39"/>
    <w:rsid w:val="003B767F"/>
    <w:rsid w:val="003C48D2"/>
    <w:rsid w:val="003D232A"/>
    <w:rsid w:val="003E0D4E"/>
    <w:rsid w:val="00426C2D"/>
    <w:rsid w:val="0043669A"/>
    <w:rsid w:val="00443EB0"/>
    <w:rsid w:val="00447793"/>
    <w:rsid w:val="00463451"/>
    <w:rsid w:val="0047737E"/>
    <w:rsid w:val="00485580"/>
    <w:rsid w:val="00496FCE"/>
    <w:rsid w:val="004A35CF"/>
    <w:rsid w:val="004A386E"/>
    <w:rsid w:val="004B4415"/>
    <w:rsid w:val="004C2D4F"/>
    <w:rsid w:val="004F2FD8"/>
    <w:rsid w:val="005013EB"/>
    <w:rsid w:val="00504D2F"/>
    <w:rsid w:val="0051342D"/>
    <w:rsid w:val="00517AA7"/>
    <w:rsid w:val="00544605"/>
    <w:rsid w:val="005962F7"/>
    <w:rsid w:val="005A74B8"/>
    <w:rsid w:val="005B19D2"/>
    <w:rsid w:val="005B54FA"/>
    <w:rsid w:val="005C2000"/>
    <w:rsid w:val="005D1C90"/>
    <w:rsid w:val="005D3515"/>
    <w:rsid w:val="005E0D56"/>
    <w:rsid w:val="005E4E51"/>
    <w:rsid w:val="005F24D3"/>
    <w:rsid w:val="00606461"/>
    <w:rsid w:val="00616792"/>
    <w:rsid w:val="00650E16"/>
    <w:rsid w:val="006621BE"/>
    <w:rsid w:val="00693978"/>
    <w:rsid w:val="00696439"/>
    <w:rsid w:val="006B31A7"/>
    <w:rsid w:val="006B5A18"/>
    <w:rsid w:val="006E6183"/>
    <w:rsid w:val="006F5E98"/>
    <w:rsid w:val="00712308"/>
    <w:rsid w:val="00723539"/>
    <w:rsid w:val="00742B12"/>
    <w:rsid w:val="007712ED"/>
    <w:rsid w:val="00785BAF"/>
    <w:rsid w:val="00787A0A"/>
    <w:rsid w:val="00790D0F"/>
    <w:rsid w:val="00791B77"/>
    <w:rsid w:val="007D45E5"/>
    <w:rsid w:val="007E13C4"/>
    <w:rsid w:val="007F5A76"/>
    <w:rsid w:val="008009D7"/>
    <w:rsid w:val="008029BD"/>
    <w:rsid w:val="00822BAC"/>
    <w:rsid w:val="008256A3"/>
    <w:rsid w:val="008301C8"/>
    <w:rsid w:val="008428BD"/>
    <w:rsid w:val="0084748E"/>
    <w:rsid w:val="00850B2C"/>
    <w:rsid w:val="00853B37"/>
    <w:rsid w:val="0085669C"/>
    <w:rsid w:val="00880E5C"/>
    <w:rsid w:val="008D29AB"/>
    <w:rsid w:val="008F2F3A"/>
    <w:rsid w:val="008F7AEE"/>
    <w:rsid w:val="00912263"/>
    <w:rsid w:val="0097082D"/>
    <w:rsid w:val="009A34B9"/>
    <w:rsid w:val="009A36AA"/>
    <w:rsid w:val="009D090C"/>
    <w:rsid w:val="009E67DB"/>
    <w:rsid w:val="00A01940"/>
    <w:rsid w:val="00A02CE5"/>
    <w:rsid w:val="00A204EA"/>
    <w:rsid w:val="00A402AF"/>
    <w:rsid w:val="00A40BDB"/>
    <w:rsid w:val="00A45F70"/>
    <w:rsid w:val="00A7128B"/>
    <w:rsid w:val="00A72FB9"/>
    <w:rsid w:val="00A81095"/>
    <w:rsid w:val="00A810CC"/>
    <w:rsid w:val="00A85DD8"/>
    <w:rsid w:val="00A971CF"/>
    <w:rsid w:val="00AA3BE0"/>
    <w:rsid w:val="00AB4C04"/>
    <w:rsid w:val="00AC4AE4"/>
    <w:rsid w:val="00AE0A96"/>
    <w:rsid w:val="00AF0CDA"/>
    <w:rsid w:val="00B06A76"/>
    <w:rsid w:val="00B13691"/>
    <w:rsid w:val="00B20FE4"/>
    <w:rsid w:val="00B4247A"/>
    <w:rsid w:val="00B655D8"/>
    <w:rsid w:val="00BA1989"/>
    <w:rsid w:val="00BA5ECB"/>
    <w:rsid w:val="00BC48FB"/>
    <w:rsid w:val="00BE4CE1"/>
    <w:rsid w:val="00BE5861"/>
    <w:rsid w:val="00BF5CCA"/>
    <w:rsid w:val="00C05A10"/>
    <w:rsid w:val="00C16D79"/>
    <w:rsid w:val="00C378C4"/>
    <w:rsid w:val="00C43270"/>
    <w:rsid w:val="00C513F4"/>
    <w:rsid w:val="00C54FAC"/>
    <w:rsid w:val="00C57D69"/>
    <w:rsid w:val="00C84ABF"/>
    <w:rsid w:val="00CB1586"/>
    <w:rsid w:val="00CD3F96"/>
    <w:rsid w:val="00D32A63"/>
    <w:rsid w:val="00D35DA5"/>
    <w:rsid w:val="00D4794F"/>
    <w:rsid w:val="00D802BA"/>
    <w:rsid w:val="00D97C39"/>
    <w:rsid w:val="00DA4CA8"/>
    <w:rsid w:val="00DA701B"/>
    <w:rsid w:val="00DB3822"/>
    <w:rsid w:val="00DB62B3"/>
    <w:rsid w:val="00DB62C7"/>
    <w:rsid w:val="00DD0B51"/>
    <w:rsid w:val="00DE1084"/>
    <w:rsid w:val="00DF4A6C"/>
    <w:rsid w:val="00E26B3E"/>
    <w:rsid w:val="00E27A83"/>
    <w:rsid w:val="00E30B99"/>
    <w:rsid w:val="00E32EE6"/>
    <w:rsid w:val="00E4413E"/>
    <w:rsid w:val="00E53A23"/>
    <w:rsid w:val="00E75C4A"/>
    <w:rsid w:val="00E9302E"/>
    <w:rsid w:val="00E9554E"/>
    <w:rsid w:val="00E95E9D"/>
    <w:rsid w:val="00EC13A7"/>
    <w:rsid w:val="00F00642"/>
    <w:rsid w:val="00F110D4"/>
    <w:rsid w:val="00F227C3"/>
    <w:rsid w:val="00F511E4"/>
    <w:rsid w:val="00F73733"/>
    <w:rsid w:val="00FB3A7B"/>
    <w:rsid w:val="00FD66A2"/>
    <w:rsid w:val="00FE7638"/>
    <w:rsid w:val="00F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2E"/>
  </w:style>
  <w:style w:type="paragraph" w:styleId="2">
    <w:name w:val="heading 2"/>
    <w:basedOn w:val="a"/>
    <w:link w:val="20"/>
    <w:uiPriority w:val="9"/>
    <w:qFormat/>
    <w:rsid w:val="00123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7FC"/>
    <w:rPr>
      <w:b/>
      <w:bCs/>
    </w:rPr>
  </w:style>
  <w:style w:type="character" w:styleId="a5">
    <w:name w:val="Hyperlink"/>
    <w:basedOn w:val="a0"/>
    <w:uiPriority w:val="99"/>
    <w:unhideWhenUsed/>
    <w:rsid w:val="001237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7D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28B"/>
    <w:pPr>
      <w:ind w:left="720"/>
      <w:contextualSpacing/>
    </w:pPr>
  </w:style>
  <w:style w:type="paragraph" w:styleId="a8">
    <w:name w:val="Title"/>
    <w:basedOn w:val="a"/>
    <w:link w:val="a9"/>
    <w:qFormat/>
    <w:rsid w:val="003344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3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E32EE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E32EE6"/>
    <w:rPr>
      <w:rFonts w:ascii="Consolas" w:eastAsia="Calibri" w:hAnsi="Consolas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5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786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rsid w:val="006F5E9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30">
    <w:name w:val="Основной текст 3 Знак"/>
    <w:basedOn w:val="a0"/>
    <w:link w:val="3"/>
    <w:semiHidden/>
    <w:rsid w:val="006F5E98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C0B5-A29D-4178-A403-83F29391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Zverdvd.org</cp:lastModifiedBy>
  <cp:revision>2</cp:revision>
  <cp:lastPrinted>2020-08-17T12:23:00Z</cp:lastPrinted>
  <dcterms:created xsi:type="dcterms:W3CDTF">2021-07-24T10:24:00Z</dcterms:created>
  <dcterms:modified xsi:type="dcterms:W3CDTF">2021-07-24T10:24:00Z</dcterms:modified>
</cp:coreProperties>
</file>